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29757" w14:textId="77777777" w:rsidR="00D404E9" w:rsidRPr="00750379" w:rsidRDefault="00D404E9" w:rsidP="00D404E9">
      <w:pPr>
        <w:overflowPunct w:val="0"/>
        <w:adjustRightInd w:val="0"/>
        <w:jc w:val="center"/>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病院実習（研修）の協力に関する協定書</w:t>
      </w:r>
    </w:p>
    <w:p w14:paraId="4294CBEF" w14:textId="77777777" w:rsidR="00D404E9" w:rsidRPr="00750379" w:rsidRDefault="00D404E9" w:rsidP="00D404E9">
      <w:pPr>
        <w:overflowPunct w:val="0"/>
        <w:adjustRightInd w:val="0"/>
        <w:spacing w:line="360" w:lineRule="auto"/>
        <w:textAlignment w:val="baseline"/>
        <w:rPr>
          <w:rFonts w:ascii="HG丸ｺﾞｼｯｸM-PRO" w:eastAsia="HG丸ｺﾞｼｯｸM-PRO" w:hAnsi="HG丸ｺﾞｼｯｸM-PRO"/>
          <w:color w:val="000000"/>
          <w:spacing w:val="2"/>
          <w:kern w:val="0"/>
          <w:sz w:val="18"/>
          <w:szCs w:val="18"/>
        </w:rPr>
      </w:pPr>
    </w:p>
    <w:p w14:paraId="616055CE" w14:textId="77777777" w:rsidR="00D404E9" w:rsidRPr="00750379" w:rsidRDefault="00D404E9" w:rsidP="00D404E9">
      <w:pPr>
        <w:overflowPunct w:val="0"/>
        <w:adjustRightInd w:val="0"/>
        <w:ind w:firstLineChars="100" w:firstLine="180"/>
        <w:textAlignment w:val="baseline"/>
        <w:rPr>
          <w:rFonts w:ascii="HG丸ｺﾞｼｯｸM-PRO" w:eastAsia="HG丸ｺﾞｼｯｸM-PRO" w:hAnsi="HG丸ｺﾞｼｯｸM-PRO" w:cs="ＭＳ 明朝"/>
          <w:kern w:val="0"/>
          <w:sz w:val="18"/>
          <w:szCs w:val="18"/>
        </w:rPr>
      </w:pPr>
      <w:r w:rsidRPr="00750379">
        <w:rPr>
          <w:rFonts w:ascii="HG丸ｺﾞｼｯｸM-PRO" w:eastAsia="HG丸ｺﾞｼｯｸM-PRO" w:hAnsi="HG丸ｺﾞｼｯｸM-PRO" w:hint="eastAsia"/>
          <w:sz w:val="18"/>
          <w:szCs w:val="18"/>
        </w:rPr>
        <w:t>日本赤十字社医療センター</w:t>
      </w:r>
      <w:r>
        <w:rPr>
          <w:rFonts w:ascii="HG丸ｺﾞｼｯｸM-PRO" w:eastAsia="HG丸ｺﾞｼｯｸM-PRO" w:hAnsi="HG丸ｺﾞｼｯｸM-PRO" w:hint="eastAsia"/>
          <w:sz w:val="18"/>
          <w:szCs w:val="18"/>
        </w:rPr>
        <w:t>院長</w:t>
      </w:r>
      <w:r w:rsidRPr="00750379">
        <w:rPr>
          <w:rFonts w:ascii="HG丸ｺﾞｼｯｸM-PRO" w:eastAsia="HG丸ｺﾞｼｯｸM-PRO" w:hAnsi="HG丸ｺﾞｼｯｸM-PRO" w:cs="ＭＳ 明朝" w:hint="eastAsia"/>
          <w:kern w:val="0"/>
          <w:sz w:val="18"/>
          <w:szCs w:val="18"/>
        </w:rPr>
        <w:t>（以下「甲」という。）と</w:t>
      </w:r>
      <w:r w:rsidRPr="00750379">
        <w:rPr>
          <w:rFonts w:ascii="HG丸ｺﾞｼｯｸM-PRO" w:eastAsia="HG丸ｺﾞｼｯｸM-PRO" w:hAnsi="HG丸ｺﾞｼｯｸM-PRO" w:hint="eastAsia"/>
          <w:sz w:val="18"/>
          <w:szCs w:val="18"/>
        </w:rPr>
        <w:t>○○○○○○○○○</w:t>
      </w:r>
      <w:r w:rsidRPr="00750379">
        <w:rPr>
          <w:rFonts w:ascii="HG丸ｺﾞｼｯｸM-PRO" w:eastAsia="HG丸ｺﾞｼｯｸM-PRO" w:hAnsi="HG丸ｺﾞｼｯｸM-PRO" w:cs="ＭＳ 明朝" w:hint="eastAsia"/>
          <w:color w:val="000000"/>
          <w:kern w:val="0"/>
          <w:sz w:val="18"/>
          <w:szCs w:val="18"/>
        </w:rPr>
        <w:t>（以下「乙」という。）</w:t>
      </w:r>
      <w:r w:rsidRPr="00750379">
        <w:rPr>
          <w:rFonts w:ascii="HG丸ｺﾞｼｯｸM-PRO" w:eastAsia="HG丸ｺﾞｼｯｸM-PRO" w:hAnsi="HG丸ｺﾞｼｯｸM-PRO" w:cs="ＭＳ 明朝" w:hint="eastAsia"/>
          <w:kern w:val="0"/>
          <w:sz w:val="18"/>
          <w:szCs w:val="18"/>
        </w:rPr>
        <w:t>は乙の学生</w:t>
      </w:r>
      <w:r>
        <w:rPr>
          <w:rFonts w:ascii="HG丸ｺﾞｼｯｸM-PRO" w:eastAsia="HG丸ｺﾞｼｯｸM-PRO" w:hAnsi="HG丸ｺﾞｼｯｸM-PRO" w:cs="ＭＳ 明朝" w:hint="eastAsia"/>
          <w:kern w:val="0"/>
          <w:sz w:val="18"/>
          <w:szCs w:val="18"/>
        </w:rPr>
        <w:t>または</w:t>
      </w:r>
      <w:r w:rsidRPr="00750379">
        <w:rPr>
          <w:rFonts w:ascii="HG丸ｺﾞｼｯｸM-PRO" w:eastAsia="HG丸ｺﾞｼｯｸM-PRO" w:hAnsi="HG丸ｺﾞｼｯｸM-PRO" w:cs="ＭＳ 明朝" w:hint="eastAsia"/>
          <w:kern w:val="0"/>
          <w:sz w:val="18"/>
          <w:szCs w:val="18"/>
        </w:rPr>
        <w:t>職員の病院実習</w:t>
      </w:r>
      <w:r>
        <w:rPr>
          <w:rFonts w:ascii="HG丸ｺﾞｼｯｸM-PRO" w:eastAsia="HG丸ｺﾞｼｯｸM-PRO" w:hAnsi="HG丸ｺﾞｼｯｸM-PRO" w:cs="ＭＳ 明朝" w:hint="eastAsia"/>
          <w:kern w:val="0"/>
          <w:sz w:val="18"/>
          <w:szCs w:val="18"/>
        </w:rPr>
        <w:t>または</w:t>
      </w:r>
      <w:r w:rsidRPr="00750379">
        <w:rPr>
          <w:rFonts w:ascii="HG丸ｺﾞｼｯｸM-PRO" w:eastAsia="HG丸ｺﾞｼｯｸM-PRO" w:hAnsi="HG丸ｺﾞｼｯｸM-PRO" w:cs="ＭＳ 明朝" w:hint="eastAsia"/>
          <w:kern w:val="0"/>
          <w:sz w:val="18"/>
          <w:szCs w:val="18"/>
        </w:rPr>
        <w:t>研修</w:t>
      </w:r>
      <w:r>
        <w:rPr>
          <w:rFonts w:ascii="HG丸ｺﾞｼｯｸM-PRO" w:eastAsia="HG丸ｺﾞｼｯｸM-PRO" w:hAnsi="HG丸ｺﾞｼｯｸM-PRO" w:cs="ＭＳ 明朝" w:hint="eastAsia"/>
          <w:kern w:val="0"/>
          <w:sz w:val="18"/>
          <w:szCs w:val="18"/>
        </w:rPr>
        <w:t>（以下、「実習等」という）</w:t>
      </w:r>
      <w:r w:rsidRPr="00750379">
        <w:rPr>
          <w:rFonts w:ascii="HG丸ｺﾞｼｯｸM-PRO" w:eastAsia="HG丸ｺﾞｼｯｸM-PRO" w:hAnsi="HG丸ｺﾞｼｯｸM-PRO" w:cs="ＭＳ 明朝" w:hint="eastAsia"/>
          <w:kern w:val="0"/>
          <w:sz w:val="18"/>
          <w:szCs w:val="18"/>
        </w:rPr>
        <w:t>を実施するにあたり、次のとおり協定を締結する。</w:t>
      </w:r>
    </w:p>
    <w:p w14:paraId="47C8B2B3" w14:textId="77777777" w:rsidR="00D404E9" w:rsidRPr="00750379" w:rsidRDefault="00D404E9" w:rsidP="00D404E9">
      <w:pPr>
        <w:overflowPunct w:val="0"/>
        <w:adjustRightInd w:val="0"/>
        <w:textAlignment w:val="baseline"/>
        <w:rPr>
          <w:rFonts w:ascii="HG丸ｺﾞｼｯｸM-PRO" w:eastAsia="HG丸ｺﾞｼｯｸM-PRO" w:hAnsi="HG丸ｺﾞｼｯｸM-PRO"/>
          <w:color w:val="000000"/>
          <w:spacing w:val="2"/>
          <w:kern w:val="0"/>
          <w:sz w:val="18"/>
          <w:szCs w:val="18"/>
        </w:rPr>
      </w:pPr>
    </w:p>
    <w:p w14:paraId="797C6852" w14:textId="77777777" w:rsidR="00D404E9" w:rsidRPr="00750379" w:rsidRDefault="00D404E9" w:rsidP="00D404E9">
      <w:pPr>
        <w:overflowPunct w:val="0"/>
        <w:adjustRightInd w:val="0"/>
        <w:textAlignment w:val="baseline"/>
        <w:rPr>
          <w:rFonts w:ascii="HG丸ｺﾞｼｯｸM-PRO" w:eastAsia="HG丸ｺﾞｼｯｸM-PRO" w:hAnsi="HG丸ｺﾞｼｯｸM-PRO"/>
          <w:color w:val="000000"/>
          <w:spacing w:val="2"/>
          <w:kern w:val="0"/>
          <w:sz w:val="18"/>
          <w:szCs w:val="18"/>
        </w:rPr>
      </w:pPr>
      <w:r w:rsidRPr="00750379">
        <w:rPr>
          <w:rFonts w:ascii="HG丸ｺﾞｼｯｸM-PRO" w:eastAsia="HG丸ｺﾞｼｯｸM-PRO" w:hAnsi="HG丸ｺﾞｼｯｸM-PRO" w:cs="ＭＳ 明朝" w:hint="eastAsia"/>
          <w:color w:val="000000"/>
          <w:kern w:val="0"/>
          <w:sz w:val="18"/>
          <w:szCs w:val="18"/>
        </w:rPr>
        <w:t>（総則）</w:t>
      </w:r>
    </w:p>
    <w:p w14:paraId="34BB1630" w14:textId="77777777" w:rsidR="00D404E9" w:rsidRPr="00750379" w:rsidRDefault="00D404E9" w:rsidP="00D404E9">
      <w:pPr>
        <w:overflowPunct w:val="0"/>
        <w:adjustRightInd w:val="0"/>
        <w:ind w:left="180" w:hangingChars="100" w:hanging="18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第１条　乙は乙の学生</w:t>
      </w:r>
      <w:r>
        <w:rPr>
          <w:rFonts w:ascii="HG丸ｺﾞｼｯｸM-PRO" w:eastAsia="HG丸ｺﾞｼｯｸM-PRO" w:hAnsi="HG丸ｺﾞｼｯｸM-PRO" w:cs="ＭＳ 明朝" w:hint="eastAsia"/>
          <w:color w:val="000000"/>
          <w:kern w:val="0"/>
          <w:sz w:val="18"/>
          <w:szCs w:val="18"/>
        </w:rPr>
        <w:t>または</w:t>
      </w:r>
      <w:r w:rsidRPr="00750379">
        <w:rPr>
          <w:rFonts w:ascii="HG丸ｺﾞｼｯｸM-PRO" w:eastAsia="HG丸ｺﾞｼｯｸM-PRO" w:hAnsi="HG丸ｺﾞｼｯｸM-PRO" w:cs="ＭＳ 明朝" w:hint="eastAsia"/>
          <w:color w:val="000000"/>
          <w:kern w:val="0"/>
          <w:sz w:val="18"/>
          <w:szCs w:val="18"/>
        </w:rPr>
        <w:t>職員の実習</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を、甲に委託し、甲はこれを受託する。</w:t>
      </w:r>
    </w:p>
    <w:p w14:paraId="084F07C8" w14:textId="77777777" w:rsidR="00D404E9" w:rsidRPr="00750379" w:rsidRDefault="00D404E9" w:rsidP="00D404E9">
      <w:pPr>
        <w:overflowPunct w:val="0"/>
        <w:adjustRightInd w:val="0"/>
        <w:ind w:left="184" w:hangingChars="100" w:hanging="184"/>
        <w:textAlignment w:val="baseline"/>
        <w:rPr>
          <w:rFonts w:ascii="HG丸ｺﾞｼｯｸM-PRO" w:eastAsia="HG丸ｺﾞｼｯｸM-PRO" w:hAnsi="HG丸ｺﾞｼｯｸM-PRO"/>
          <w:color w:val="000000"/>
          <w:spacing w:val="2"/>
          <w:kern w:val="0"/>
          <w:sz w:val="18"/>
          <w:szCs w:val="18"/>
        </w:rPr>
      </w:pPr>
    </w:p>
    <w:p w14:paraId="5AEA3D0D" w14:textId="77777777" w:rsidR="00D404E9" w:rsidRPr="00750379" w:rsidRDefault="00D404E9" w:rsidP="00D404E9">
      <w:pPr>
        <w:overflowPunct w:val="0"/>
        <w:adjustRightInd w:val="0"/>
        <w:textAlignment w:val="baseline"/>
        <w:rPr>
          <w:rFonts w:ascii="HG丸ｺﾞｼｯｸM-PRO" w:eastAsia="HG丸ｺﾞｼｯｸM-PRO" w:hAnsi="HG丸ｺﾞｼｯｸM-PRO"/>
          <w:color w:val="000000"/>
          <w:spacing w:val="2"/>
          <w:kern w:val="0"/>
          <w:sz w:val="18"/>
          <w:szCs w:val="18"/>
        </w:rPr>
      </w:pPr>
      <w:r w:rsidRPr="00750379">
        <w:rPr>
          <w:rFonts w:ascii="HG丸ｺﾞｼｯｸM-PRO" w:eastAsia="HG丸ｺﾞｼｯｸM-PRO" w:hAnsi="HG丸ｺﾞｼｯｸM-PRO" w:cs="ＭＳ 明朝" w:hint="eastAsia"/>
          <w:color w:val="000000"/>
          <w:kern w:val="0"/>
          <w:sz w:val="18"/>
          <w:szCs w:val="18"/>
        </w:rPr>
        <w:t>（手続き）</w:t>
      </w:r>
    </w:p>
    <w:p w14:paraId="6734FACE" w14:textId="77777777" w:rsidR="00D404E9" w:rsidRDefault="00D404E9" w:rsidP="00D404E9">
      <w:pPr>
        <w:overflowPunct w:val="0"/>
        <w:adjustRightInd w:val="0"/>
        <w:ind w:left="180" w:hangingChars="100" w:hanging="18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第２条　乙は、甲に対し、実習</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の開始2週間前</w:t>
      </w:r>
      <w:r>
        <w:rPr>
          <w:rFonts w:ascii="HG丸ｺﾞｼｯｸM-PRO" w:eastAsia="HG丸ｺﾞｼｯｸM-PRO" w:hAnsi="HG丸ｺﾞｼｯｸM-PRO" w:cs="ＭＳ 明朝" w:hint="eastAsia"/>
          <w:color w:val="000000"/>
          <w:kern w:val="0"/>
          <w:sz w:val="18"/>
          <w:szCs w:val="18"/>
        </w:rPr>
        <w:t>まで</w:t>
      </w:r>
      <w:r w:rsidRPr="00750379">
        <w:rPr>
          <w:rFonts w:ascii="HG丸ｺﾞｼｯｸM-PRO" w:eastAsia="HG丸ｺﾞｼｯｸM-PRO" w:hAnsi="HG丸ｺﾞｼｯｸM-PRO" w:cs="ＭＳ 明朝" w:hint="eastAsia"/>
          <w:color w:val="000000"/>
          <w:kern w:val="0"/>
          <w:sz w:val="18"/>
          <w:szCs w:val="18"/>
        </w:rPr>
        <w:t>に</w:t>
      </w:r>
      <w:r>
        <w:rPr>
          <w:rFonts w:ascii="HG丸ｺﾞｼｯｸM-PRO" w:eastAsia="HG丸ｺﾞｼｯｸM-PRO" w:hAnsi="HG丸ｺﾞｼｯｸM-PRO" w:cs="ＭＳ 明朝" w:hint="eastAsia"/>
          <w:color w:val="000000"/>
          <w:kern w:val="0"/>
          <w:sz w:val="18"/>
          <w:szCs w:val="18"/>
        </w:rPr>
        <w:t>「</w:t>
      </w:r>
      <w:r w:rsidRPr="00152F17">
        <w:rPr>
          <w:rFonts w:ascii="HG丸ｺﾞｼｯｸM-PRO" w:eastAsia="HG丸ｺﾞｼｯｸM-PRO" w:hAnsi="HG丸ｺﾞｼｯｸM-PRO" w:cs="ＭＳ 明朝" w:hint="eastAsia"/>
          <w:color w:val="000000"/>
          <w:kern w:val="0"/>
          <w:sz w:val="18"/>
          <w:szCs w:val="18"/>
        </w:rPr>
        <w:t>日本赤十字社医療センター受託研修生・実習生受入</w:t>
      </w:r>
      <w:r>
        <w:rPr>
          <w:rFonts w:ascii="HG丸ｺﾞｼｯｸM-PRO" w:eastAsia="HG丸ｺﾞｼｯｸM-PRO" w:hAnsi="HG丸ｺﾞｼｯｸM-PRO" w:cs="ＭＳ 明朝" w:hint="eastAsia"/>
          <w:color w:val="000000"/>
          <w:kern w:val="0"/>
          <w:sz w:val="18"/>
          <w:szCs w:val="18"/>
        </w:rPr>
        <w:t>規程」の</w:t>
      </w:r>
    </w:p>
    <w:p w14:paraId="76869DEE" w14:textId="77777777" w:rsidR="00D404E9" w:rsidRPr="00750379" w:rsidRDefault="00D404E9" w:rsidP="00D404E9">
      <w:pPr>
        <w:overflowPunct w:val="0"/>
        <w:adjustRightInd w:val="0"/>
        <w:ind w:leftChars="100" w:left="210" w:firstLineChars="300" w:firstLine="540"/>
        <w:textAlignment w:val="baseline"/>
        <w:rPr>
          <w:rFonts w:ascii="HG丸ｺﾞｼｯｸM-PRO" w:eastAsia="HG丸ｺﾞｼｯｸM-PRO" w:hAnsi="HG丸ｺﾞｼｯｸM-PRO"/>
          <w:color w:val="000000"/>
          <w:spacing w:val="2"/>
          <w:kern w:val="0"/>
          <w:sz w:val="18"/>
          <w:szCs w:val="18"/>
        </w:rPr>
      </w:pPr>
      <w:r>
        <w:rPr>
          <w:rFonts w:ascii="HG丸ｺﾞｼｯｸM-PRO" w:eastAsia="HG丸ｺﾞｼｯｸM-PRO" w:hAnsi="HG丸ｺﾞｼｯｸM-PRO" w:cs="ＭＳ 明朝" w:hint="eastAsia"/>
          <w:color w:val="000000"/>
          <w:kern w:val="0"/>
          <w:sz w:val="18"/>
          <w:szCs w:val="18"/>
        </w:rPr>
        <w:t>別表に掲げる以下の</w:t>
      </w:r>
      <w:r w:rsidRPr="00750379">
        <w:rPr>
          <w:rFonts w:ascii="HG丸ｺﾞｼｯｸM-PRO" w:eastAsia="HG丸ｺﾞｼｯｸM-PRO" w:hAnsi="HG丸ｺﾞｼｯｸM-PRO" w:cs="ＭＳ 明朝" w:hint="eastAsia"/>
          <w:color w:val="000000"/>
          <w:kern w:val="0"/>
          <w:sz w:val="18"/>
          <w:szCs w:val="18"/>
        </w:rPr>
        <w:t>書類を提出する。</w:t>
      </w:r>
    </w:p>
    <w:p w14:paraId="1C0FC69D" w14:textId="77777777" w:rsidR="00E77654" w:rsidRDefault="00E77654" w:rsidP="00E77654">
      <w:pPr>
        <w:overflowPunct w:val="0"/>
        <w:adjustRightInd w:val="0"/>
        <w:ind w:firstLineChars="400" w:firstLine="720"/>
        <w:textAlignment w:val="baseline"/>
        <w:rPr>
          <w:rFonts w:ascii="HG丸ｺﾞｼｯｸM-PRO" w:eastAsia="HG丸ｺﾞｼｯｸM-PRO" w:hAnsi="HG丸ｺﾞｼｯｸM-PRO" w:cs="ＭＳ 明朝"/>
          <w:color w:val="000000"/>
          <w:kern w:val="0"/>
          <w:sz w:val="18"/>
          <w:szCs w:val="18"/>
        </w:rPr>
      </w:pPr>
      <w:r>
        <w:rPr>
          <w:rFonts w:ascii="HG丸ｺﾞｼｯｸM-PRO" w:eastAsia="HG丸ｺﾞｼｯｸM-PRO" w:hAnsi="HG丸ｺﾞｼｯｸM-PRO" w:cs="ＭＳ 明朝" w:hint="eastAsia"/>
          <w:color w:val="000000"/>
          <w:kern w:val="0"/>
          <w:sz w:val="18"/>
          <w:szCs w:val="18"/>
        </w:rPr>
        <w:t>（１）</w:t>
      </w:r>
      <w:r w:rsidR="00D404E9" w:rsidRPr="00E77654">
        <w:rPr>
          <w:rFonts w:ascii="HG丸ｺﾞｼｯｸM-PRO" w:eastAsia="HG丸ｺﾞｼｯｸM-PRO" w:hAnsi="HG丸ｺﾞｼｯｸM-PRO" w:cs="ＭＳ 明朝" w:hint="eastAsia"/>
          <w:color w:val="000000"/>
          <w:kern w:val="0"/>
          <w:sz w:val="18"/>
          <w:szCs w:val="18"/>
        </w:rPr>
        <w:t>実習生等氏名、学年または職位、実習等の期間、目的、実習等費（以下、実習費）、乙の担当連絡先が記</w:t>
      </w:r>
    </w:p>
    <w:p w14:paraId="25659F49" w14:textId="57100154" w:rsidR="00D404E9" w:rsidRPr="00E77654" w:rsidRDefault="00D404E9" w:rsidP="00E77654">
      <w:pPr>
        <w:overflowPunct w:val="0"/>
        <w:adjustRightInd w:val="0"/>
        <w:ind w:firstLineChars="700" w:firstLine="1260"/>
        <w:textAlignment w:val="baseline"/>
        <w:rPr>
          <w:rFonts w:ascii="HG丸ｺﾞｼｯｸM-PRO" w:eastAsia="HG丸ｺﾞｼｯｸM-PRO" w:hAnsi="HG丸ｺﾞｼｯｸM-PRO" w:cs="ＭＳ 明朝"/>
          <w:color w:val="000000"/>
          <w:kern w:val="0"/>
          <w:sz w:val="18"/>
          <w:szCs w:val="18"/>
        </w:rPr>
      </w:pPr>
      <w:r w:rsidRPr="00E77654">
        <w:rPr>
          <w:rFonts w:ascii="HG丸ｺﾞｼｯｸM-PRO" w:eastAsia="HG丸ｺﾞｼｯｸM-PRO" w:hAnsi="HG丸ｺﾞｼｯｸM-PRO" w:cs="ＭＳ 明朝" w:hint="eastAsia"/>
          <w:color w:val="000000"/>
          <w:kern w:val="0"/>
          <w:sz w:val="18"/>
          <w:szCs w:val="18"/>
        </w:rPr>
        <w:t>載された依頼</w:t>
      </w:r>
      <w:r w:rsidRPr="00E77654">
        <w:rPr>
          <w:rFonts w:ascii="HG丸ｺﾞｼｯｸM-PRO" w:eastAsia="HG丸ｺﾞｼｯｸM-PRO" w:hAnsi="HG丸ｺﾞｼｯｸM-PRO" w:hint="eastAsia"/>
          <w:sz w:val="18"/>
          <w:szCs w:val="18"/>
        </w:rPr>
        <w:t>文書</w:t>
      </w:r>
    </w:p>
    <w:p w14:paraId="469C75AE" w14:textId="77777777" w:rsidR="00D404E9" w:rsidRPr="00750379" w:rsidRDefault="00D404E9" w:rsidP="00E77654">
      <w:pPr>
        <w:overflowPunct w:val="0"/>
        <w:adjustRightInd w:val="0"/>
        <w:ind w:firstLineChars="400" w:firstLine="72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（２）履歴書</w:t>
      </w:r>
    </w:p>
    <w:p w14:paraId="7B5B7CF5" w14:textId="77777777" w:rsidR="00D404E9" w:rsidRPr="00750379" w:rsidRDefault="00D404E9" w:rsidP="00E77654">
      <w:pPr>
        <w:overflowPunct w:val="0"/>
        <w:adjustRightInd w:val="0"/>
        <w:ind w:firstLineChars="400" w:firstLine="72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（３）誓約書（</w:t>
      </w:r>
      <w:r>
        <w:rPr>
          <w:rFonts w:ascii="HG丸ｺﾞｼｯｸM-PRO" w:eastAsia="HG丸ｺﾞｼｯｸM-PRO" w:hAnsi="HG丸ｺﾞｼｯｸM-PRO" w:cs="ＭＳ 明朝" w:hint="eastAsia"/>
          <w:color w:val="000000"/>
          <w:kern w:val="0"/>
          <w:sz w:val="18"/>
          <w:szCs w:val="18"/>
        </w:rPr>
        <w:t>甲の</w:t>
      </w:r>
      <w:r w:rsidRPr="00750379">
        <w:rPr>
          <w:rFonts w:ascii="HG丸ｺﾞｼｯｸM-PRO" w:eastAsia="HG丸ｺﾞｼｯｸM-PRO" w:hAnsi="HG丸ｺﾞｼｯｸM-PRO" w:cs="ＭＳ 明朝" w:hint="eastAsia"/>
          <w:color w:val="000000"/>
          <w:kern w:val="0"/>
          <w:sz w:val="18"/>
          <w:szCs w:val="18"/>
        </w:rPr>
        <w:t>指定様式）</w:t>
      </w:r>
    </w:p>
    <w:p w14:paraId="7FD5C0A8" w14:textId="77777777" w:rsidR="00D404E9" w:rsidRPr="00750379" w:rsidRDefault="00D404E9" w:rsidP="00E77654">
      <w:pPr>
        <w:overflowPunct w:val="0"/>
        <w:adjustRightInd w:val="0"/>
        <w:ind w:firstLineChars="400" w:firstLine="720"/>
        <w:textAlignment w:val="baseline"/>
        <w:rPr>
          <w:rFonts w:ascii="HG丸ｺﾞｼｯｸM-PRO" w:eastAsia="HG丸ｺﾞｼｯｸM-PRO" w:hAnsi="HG丸ｺﾞｼｯｸM-PRO"/>
          <w:color w:val="000000" w:themeColor="text1"/>
          <w:kern w:val="0"/>
          <w:sz w:val="18"/>
          <w:szCs w:val="18"/>
        </w:rPr>
      </w:pPr>
      <w:r w:rsidRPr="00750379">
        <w:rPr>
          <w:rFonts w:ascii="HG丸ｺﾞｼｯｸM-PRO" w:eastAsia="HG丸ｺﾞｼｯｸM-PRO" w:hAnsi="HG丸ｺﾞｼｯｸM-PRO" w:hint="eastAsia"/>
          <w:color w:val="000000" w:themeColor="text1"/>
          <w:kern w:val="0"/>
          <w:sz w:val="18"/>
          <w:szCs w:val="18"/>
        </w:rPr>
        <w:t>（</w:t>
      </w:r>
      <w:r>
        <w:rPr>
          <w:rFonts w:ascii="HG丸ｺﾞｼｯｸM-PRO" w:eastAsia="HG丸ｺﾞｼｯｸM-PRO" w:hAnsi="HG丸ｺﾞｼｯｸM-PRO" w:hint="eastAsia"/>
          <w:color w:val="000000" w:themeColor="text1"/>
          <w:kern w:val="0"/>
          <w:sz w:val="18"/>
          <w:szCs w:val="18"/>
        </w:rPr>
        <w:t>４</w:t>
      </w:r>
      <w:r w:rsidRPr="00750379">
        <w:rPr>
          <w:rFonts w:ascii="HG丸ｺﾞｼｯｸM-PRO" w:eastAsia="HG丸ｺﾞｼｯｸM-PRO" w:hAnsi="HG丸ｺﾞｼｯｸM-PRO" w:hint="eastAsia"/>
          <w:color w:val="000000" w:themeColor="text1"/>
          <w:kern w:val="0"/>
          <w:sz w:val="18"/>
          <w:szCs w:val="18"/>
        </w:rPr>
        <w:t>）免許または実習許可証（該当者のみ）</w:t>
      </w:r>
    </w:p>
    <w:p w14:paraId="464CDE66" w14:textId="468CF267" w:rsidR="00D404E9" w:rsidRPr="00750379" w:rsidRDefault="00D404E9" w:rsidP="00E77654">
      <w:pPr>
        <w:overflowPunct w:val="0"/>
        <w:adjustRightInd w:val="0"/>
        <w:ind w:firstLineChars="400" w:firstLine="720"/>
        <w:textAlignment w:val="baseline"/>
        <w:rPr>
          <w:rFonts w:ascii="HG丸ｺﾞｼｯｸM-PRO" w:eastAsia="HG丸ｺﾞｼｯｸM-PRO" w:hAnsi="HG丸ｺﾞｼｯｸM-PRO"/>
          <w:color w:val="000000" w:themeColor="text1"/>
          <w:kern w:val="0"/>
          <w:sz w:val="18"/>
          <w:szCs w:val="18"/>
        </w:rPr>
      </w:pPr>
      <w:r w:rsidRPr="00750379">
        <w:rPr>
          <w:rFonts w:ascii="HG丸ｺﾞｼｯｸM-PRO" w:eastAsia="HG丸ｺﾞｼｯｸM-PRO" w:hAnsi="HG丸ｺﾞｼｯｸM-PRO" w:cs="ＭＳ 明朝" w:hint="eastAsia"/>
          <w:color w:val="000000"/>
          <w:kern w:val="0"/>
          <w:sz w:val="18"/>
          <w:szCs w:val="18"/>
        </w:rPr>
        <w:t>（</w:t>
      </w:r>
      <w:r>
        <w:rPr>
          <w:rFonts w:ascii="HG丸ｺﾞｼｯｸM-PRO" w:eastAsia="HG丸ｺﾞｼｯｸM-PRO" w:hAnsi="HG丸ｺﾞｼｯｸM-PRO" w:cs="ＭＳ 明朝" w:hint="eastAsia"/>
          <w:color w:val="000000"/>
          <w:kern w:val="0"/>
          <w:sz w:val="18"/>
          <w:szCs w:val="18"/>
        </w:rPr>
        <w:t>５</w:t>
      </w:r>
      <w:r w:rsidRPr="00750379">
        <w:rPr>
          <w:rFonts w:ascii="HG丸ｺﾞｼｯｸM-PRO" w:eastAsia="HG丸ｺﾞｼｯｸM-PRO" w:hAnsi="HG丸ｺﾞｼｯｸM-PRO" w:cs="ＭＳ 明朝" w:hint="eastAsia"/>
          <w:color w:val="000000"/>
          <w:kern w:val="0"/>
          <w:sz w:val="18"/>
          <w:szCs w:val="18"/>
        </w:rPr>
        <w:t>）甲が定める</w:t>
      </w:r>
      <w:r w:rsidRPr="00750379">
        <w:rPr>
          <w:rFonts w:ascii="HG丸ｺﾞｼｯｸM-PRO" w:eastAsia="HG丸ｺﾞｼｯｸM-PRO" w:hAnsi="HG丸ｺﾞｼｯｸM-PRO" w:hint="eastAsia"/>
          <w:color w:val="000000" w:themeColor="text1"/>
          <w:kern w:val="0"/>
          <w:sz w:val="18"/>
          <w:szCs w:val="18"/>
        </w:rPr>
        <w:t>感染症にかかる抗体価検査結果</w:t>
      </w:r>
    </w:p>
    <w:p w14:paraId="0DFCC227" w14:textId="77777777" w:rsidR="00D404E9" w:rsidRPr="00750379" w:rsidRDefault="00D404E9" w:rsidP="00E77654">
      <w:pPr>
        <w:overflowPunct w:val="0"/>
        <w:adjustRightInd w:val="0"/>
        <w:ind w:firstLineChars="400" w:firstLine="720"/>
        <w:textAlignment w:val="baseline"/>
        <w:rPr>
          <w:rFonts w:ascii="HG丸ｺﾞｼｯｸM-PRO" w:eastAsia="HG丸ｺﾞｼｯｸM-PRO" w:hAnsi="HG丸ｺﾞｼｯｸM-PRO"/>
          <w:color w:val="000000" w:themeColor="text1"/>
          <w:kern w:val="0"/>
          <w:sz w:val="18"/>
          <w:szCs w:val="18"/>
        </w:rPr>
      </w:pPr>
      <w:r w:rsidRPr="00750379">
        <w:rPr>
          <w:rFonts w:ascii="HG丸ｺﾞｼｯｸM-PRO" w:eastAsia="HG丸ｺﾞｼｯｸM-PRO" w:hAnsi="HG丸ｺﾞｼｯｸM-PRO" w:hint="eastAsia"/>
          <w:color w:val="000000" w:themeColor="text1"/>
          <w:kern w:val="0"/>
          <w:sz w:val="18"/>
          <w:szCs w:val="18"/>
        </w:rPr>
        <w:t>（６）その他甲が必要と認めるもの</w:t>
      </w:r>
    </w:p>
    <w:p w14:paraId="34B11681"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p>
    <w:p w14:paraId="08B91F85" w14:textId="77777777" w:rsidR="00D404E9" w:rsidRPr="00750379" w:rsidRDefault="00D404E9" w:rsidP="00D404E9">
      <w:pPr>
        <w:overflowPunct w:val="0"/>
        <w:adjustRightInd w:val="0"/>
        <w:textAlignment w:val="baseline"/>
        <w:rPr>
          <w:rFonts w:ascii="HG丸ｺﾞｼｯｸM-PRO" w:eastAsia="HG丸ｺﾞｼｯｸM-PRO" w:hAnsi="HG丸ｺﾞｼｯｸM-PRO"/>
          <w:color w:val="000000"/>
          <w:spacing w:val="2"/>
          <w:kern w:val="0"/>
          <w:sz w:val="18"/>
          <w:szCs w:val="18"/>
        </w:rPr>
      </w:pPr>
      <w:r w:rsidRPr="00750379">
        <w:rPr>
          <w:rFonts w:ascii="HG丸ｺﾞｼｯｸM-PRO" w:eastAsia="HG丸ｺﾞｼｯｸM-PRO" w:hAnsi="HG丸ｺﾞｼｯｸM-PRO" w:cs="ＭＳ 明朝" w:hint="eastAsia"/>
          <w:color w:val="000000"/>
          <w:kern w:val="0"/>
          <w:sz w:val="18"/>
          <w:szCs w:val="18"/>
        </w:rPr>
        <w:t>（指導責任者）</w:t>
      </w:r>
    </w:p>
    <w:p w14:paraId="40FADDD3" w14:textId="77777777" w:rsidR="00D404E9" w:rsidRPr="00750379" w:rsidRDefault="00D404E9" w:rsidP="00D404E9">
      <w:pPr>
        <w:overflowPunct w:val="0"/>
        <w:adjustRightInd w:val="0"/>
        <w:ind w:left="180" w:hangingChars="100" w:hanging="18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第３条　甲は、実習</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における指導責任者を選任する。</w:t>
      </w:r>
    </w:p>
    <w:p w14:paraId="731CBD71" w14:textId="77777777" w:rsidR="00D404E9" w:rsidRPr="00750379" w:rsidRDefault="00D404E9" w:rsidP="00D404E9">
      <w:pPr>
        <w:overflowPunct w:val="0"/>
        <w:adjustRightInd w:val="0"/>
        <w:ind w:left="180" w:hangingChars="100" w:hanging="180"/>
        <w:textAlignment w:val="baseline"/>
        <w:rPr>
          <w:rFonts w:ascii="HG丸ｺﾞｼｯｸM-PRO" w:eastAsia="HG丸ｺﾞｼｯｸM-PRO" w:hAnsi="HG丸ｺﾞｼｯｸM-PRO" w:cs="ＭＳ 明朝"/>
          <w:color w:val="000000"/>
          <w:kern w:val="0"/>
          <w:sz w:val="18"/>
          <w:szCs w:val="18"/>
        </w:rPr>
      </w:pPr>
    </w:p>
    <w:p w14:paraId="309C976E" w14:textId="77777777" w:rsidR="00D404E9" w:rsidRPr="00750379" w:rsidRDefault="00D404E9" w:rsidP="00D404E9">
      <w:pPr>
        <w:overflowPunct w:val="0"/>
        <w:adjustRightInd w:val="0"/>
        <w:ind w:left="180" w:hangingChars="100" w:hanging="18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（指導・評価）</w:t>
      </w:r>
    </w:p>
    <w:p w14:paraId="026A28B6" w14:textId="77777777" w:rsidR="00D404E9" w:rsidRPr="00750379" w:rsidRDefault="00D404E9" w:rsidP="00D404E9">
      <w:pPr>
        <w:overflowPunct w:val="0"/>
        <w:adjustRightInd w:val="0"/>
        <w:ind w:left="707" w:hangingChars="393" w:hanging="707"/>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第４条　甲は乙の定めるカリキュラムに沿った指導・評価を行う。ただし、甲の診療上の制約により指導内容を変更せざるを得ない場合は、甲と乙で協議し、変更することがある。</w:t>
      </w:r>
    </w:p>
    <w:p w14:paraId="3DA8881D" w14:textId="77777777" w:rsidR="00D404E9" w:rsidRPr="00750379" w:rsidRDefault="00D404E9" w:rsidP="00D404E9">
      <w:pPr>
        <w:overflowPunct w:val="0"/>
        <w:adjustRightInd w:val="0"/>
        <w:ind w:leftChars="203" w:left="768" w:hangingChars="186" w:hanging="342"/>
        <w:textAlignment w:val="baseline"/>
        <w:rPr>
          <w:rFonts w:ascii="HG丸ｺﾞｼｯｸM-PRO" w:eastAsia="HG丸ｺﾞｼｯｸM-PRO" w:hAnsi="HG丸ｺﾞｼｯｸM-PRO"/>
          <w:color w:val="000000"/>
          <w:spacing w:val="2"/>
          <w:kern w:val="0"/>
          <w:sz w:val="18"/>
          <w:szCs w:val="18"/>
        </w:rPr>
      </w:pPr>
    </w:p>
    <w:p w14:paraId="057A8AA5" w14:textId="77777777" w:rsidR="00D404E9" w:rsidRPr="00750379" w:rsidRDefault="00D404E9" w:rsidP="00D404E9">
      <w:pPr>
        <w:overflowPunct w:val="0"/>
        <w:adjustRightInd w:val="0"/>
        <w:ind w:left="184" w:hangingChars="100" w:hanging="184"/>
        <w:textAlignment w:val="baseline"/>
        <w:rPr>
          <w:rFonts w:ascii="HG丸ｺﾞｼｯｸM-PRO" w:eastAsia="HG丸ｺﾞｼｯｸM-PRO" w:hAnsi="HG丸ｺﾞｼｯｸM-PRO"/>
          <w:spacing w:val="2"/>
          <w:kern w:val="0"/>
          <w:sz w:val="18"/>
          <w:szCs w:val="18"/>
        </w:rPr>
      </w:pPr>
      <w:r w:rsidRPr="00750379">
        <w:rPr>
          <w:rFonts w:ascii="HG丸ｺﾞｼｯｸM-PRO" w:eastAsia="HG丸ｺﾞｼｯｸM-PRO" w:hAnsi="HG丸ｺﾞｼｯｸM-PRO" w:hint="eastAsia"/>
          <w:spacing w:val="2"/>
          <w:kern w:val="0"/>
          <w:sz w:val="18"/>
          <w:szCs w:val="18"/>
        </w:rPr>
        <w:t>（秘密の保持</w:t>
      </w:r>
      <w:r>
        <w:rPr>
          <w:rFonts w:ascii="HG丸ｺﾞｼｯｸM-PRO" w:eastAsia="HG丸ｺﾞｼｯｸM-PRO" w:hAnsi="HG丸ｺﾞｼｯｸM-PRO" w:hint="eastAsia"/>
          <w:spacing w:val="2"/>
          <w:kern w:val="0"/>
          <w:sz w:val="18"/>
          <w:szCs w:val="18"/>
        </w:rPr>
        <w:t>等</w:t>
      </w:r>
      <w:r w:rsidRPr="00750379">
        <w:rPr>
          <w:rFonts w:ascii="HG丸ｺﾞｼｯｸM-PRO" w:eastAsia="HG丸ｺﾞｼｯｸM-PRO" w:hAnsi="HG丸ｺﾞｼｯｸM-PRO" w:hint="eastAsia"/>
          <w:spacing w:val="2"/>
          <w:kern w:val="0"/>
          <w:sz w:val="18"/>
          <w:szCs w:val="18"/>
        </w:rPr>
        <w:t>）</w:t>
      </w:r>
    </w:p>
    <w:p w14:paraId="492598B5" w14:textId="77777777" w:rsidR="00D404E9" w:rsidRPr="00750379" w:rsidRDefault="00D404E9" w:rsidP="00D404E9">
      <w:pPr>
        <w:overflowPunct w:val="0"/>
        <w:adjustRightInd w:val="0"/>
        <w:ind w:left="742" w:hangingChars="403" w:hanging="742"/>
        <w:textAlignment w:val="baseline"/>
        <w:rPr>
          <w:rFonts w:ascii="HG丸ｺﾞｼｯｸM-PRO" w:eastAsia="HG丸ｺﾞｼｯｸM-PRO" w:hAnsi="HG丸ｺﾞｼｯｸM-PRO"/>
          <w:spacing w:val="2"/>
          <w:kern w:val="0"/>
          <w:sz w:val="18"/>
          <w:szCs w:val="18"/>
        </w:rPr>
      </w:pPr>
      <w:r w:rsidRPr="00750379">
        <w:rPr>
          <w:rFonts w:ascii="HG丸ｺﾞｼｯｸM-PRO" w:eastAsia="HG丸ｺﾞｼｯｸM-PRO" w:hAnsi="HG丸ｺﾞｼｯｸM-PRO" w:hint="eastAsia"/>
          <w:spacing w:val="2"/>
          <w:kern w:val="0"/>
          <w:sz w:val="18"/>
          <w:szCs w:val="18"/>
        </w:rPr>
        <w:t>第５条　乙は乙の学生</w:t>
      </w:r>
      <w:r>
        <w:rPr>
          <w:rFonts w:ascii="HG丸ｺﾞｼｯｸM-PRO" w:eastAsia="HG丸ｺﾞｼｯｸM-PRO" w:hAnsi="HG丸ｺﾞｼｯｸM-PRO" w:hint="eastAsia"/>
          <w:spacing w:val="2"/>
          <w:kern w:val="0"/>
          <w:sz w:val="18"/>
          <w:szCs w:val="18"/>
        </w:rPr>
        <w:t>または</w:t>
      </w:r>
      <w:r w:rsidRPr="00750379">
        <w:rPr>
          <w:rFonts w:ascii="HG丸ｺﾞｼｯｸM-PRO" w:eastAsia="HG丸ｺﾞｼｯｸM-PRO" w:hAnsi="HG丸ｺﾞｼｯｸM-PRO" w:hint="eastAsia"/>
          <w:spacing w:val="2"/>
          <w:kern w:val="0"/>
          <w:sz w:val="18"/>
          <w:szCs w:val="18"/>
        </w:rPr>
        <w:t>職員に対し</w:t>
      </w:r>
      <w:r w:rsidRPr="00750379">
        <w:rPr>
          <w:rFonts w:ascii="HG丸ｺﾞｼｯｸM-PRO" w:eastAsia="HG丸ｺﾞｼｯｸM-PRO" w:hAnsi="HG丸ｺﾞｼｯｸM-PRO" w:hint="eastAsia"/>
          <w:kern w:val="0"/>
          <w:sz w:val="18"/>
          <w:szCs w:val="18"/>
        </w:rPr>
        <w:t>「</w:t>
      </w:r>
      <w:r>
        <w:rPr>
          <w:rFonts w:ascii="HG丸ｺﾞｼｯｸM-PRO" w:eastAsia="HG丸ｺﾞｼｯｸM-PRO" w:hAnsi="HG丸ｺﾞｼｯｸM-PRO" w:hint="eastAsia"/>
          <w:kern w:val="0"/>
          <w:sz w:val="18"/>
          <w:szCs w:val="18"/>
        </w:rPr>
        <w:t xml:space="preserve">日本赤十字社医療センター </w:t>
      </w:r>
      <w:r w:rsidRPr="00750379">
        <w:rPr>
          <w:rFonts w:ascii="HG丸ｺﾞｼｯｸM-PRO" w:eastAsia="HG丸ｺﾞｼｯｸM-PRO" w:hAnsi="HG丸ｺﾞｼｯｸM-PRO" w:hint="eastAsia"/>
          <w:kern w:val="0"/>
          <w:sz w:val="18"/>
          <w:szCs w:val="18"/>
        </w:rPr>
        <w:t>実習</w:t>
      </w:r>
      <w:r>
        <w:rPr>
          <w:rFonts w:ascii="HG丸ｺﾞｼｯｸM-PRO" w:eastAsia="HG丸ｺﾞｼｯｸM-PRO" w:hAnsi="HG丸ｺﾞｼｯｸM-PRO" w:hint="eastAsia"/>
          <w:kern w:val="0"/>
          <w:sz w:val="18"/>
          <w:szCs w:val="18"/>
        </w:rPr>
        <w:t>等</w:t>
      </w:r>
      <w:r w:rsidRPr="00750379">
        <w:rPr>
          <w:rFonts w:ascii="HG丸ｺﾞｼｯｸM-PRO" w:eastAsia="HG丸ｺﾞｼｯｸM-PRO" w:hAnsi="HG丸ｺﾞｼｯｸM-PRO" w:hint="eastAsia"/>
          <w:kern w:val="0"/>
          <w:sz w:val="18"/>
          <w:szCs w:val="18"/>
        </w:rPr>
        <w:t>おける機密保持ガイドライン」に定めた事項を遵守させる。</w:t>
      </w:r>
    </w:p>
    <w:p w14:paraId="42603D82" w14:textId="77777777" w:rsidR="00D404E9" w:rsidRPr="00750379" w:rsidRDefault="00D404E9" w:rsidP="00D404E9">
      <w:pPr>
        <w:overflowPunct w:val="0"/>
        <w:adjustRightInd w:val="0"/>
        <w:ind w:left="742" w:hangingChars="403" w:hanging="742"/>
        <w:textAlignment w:val="baseline"/>
        <w:rPr>
          <w:rFonts w:ascii="HG丸ｺﾞｼｯｸM-PRO" w:eastAsia="HG丸ｺﾞｼｯｸM-PRO" w:hAnsi="HG丸ｺﾞｼｯｸM-PRO"/>
          <w:spacing w:val="2"/>
          <w:kern w:val="0"/>
          <w:sz w:val="18"/>
          <w:szCs w:val="18"/>
        </w:rPr>
      </w:pPr>
    </w:p>
    <w:p w14:paraId="01247155" w14:textId="77777777" w:rsidR="00D404E9" w:rsidRPr="00750379" w:rsidRDefault="00D404E9" w:rsidP="00D404E9">
      <w:pPr>
        <w:overflowPunct w:val="0"/>
        <w:adjustRightInd w:val="0"/>
        <w:textAlignment w:val="baseline"/>
        <w:rPr>
          <w:rFonts w:ascii="HG丸ｺﾞｼｯｸM-PRO" w:eastAsia="HG丸ｺﾞｼｯｸM-PRO" w:hAnsi="HG丸ｺﾞｼｯｸM-PRO"/>
          <w:color w:val="000000"/>
          <w:spacing w:val="2"/>
          <w:kern w:val="0"/>
          <w:sz w:val="18"/>
          <w:szCs w:val="18"/>
        </w:rPr>
      </w:pPr>
      <w:r w:rsidRPr="00750379">
        <w:rPr>
          <w:rFonts w:ascii="HG丸ｺﾞｼｯｸM-PRO" w:eastAsia="HG丸ｺﾞｼｯｸM-PRO" w:hAnsi="HG丸ｺﾞｼｯｸM-PRO" w:cs="ＭＳ 明朝" w:hint="eastAsia"/>
          <w:color w:val="000000"/>
          <w:kern w:val="0"/>
          <w:sz w:val="18"/>
          <w:szCs w:val="18"/>
        </w:rPr>
        <w:t>（実習費）</w:t>
      </w:r>
    </w:p>
    <w:p w14:paraId="6E1C79D5" w14:textId="78236A8F" w:rsidR="00D404E9" w:rsidRPr="00750379" w:rsidRDefault="00D404E9" w:rsidP="00F91621">
      <w:pPr>
        <w:overflowPunct w:val="0"/>
        <w:adjustRightInd w:val="0"/>
        <w:ind w:left="725" w:hangingChars="403" w:hanging="725"/>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第６条　実習</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に要する費用については1人1日あたり●円</w:t>
      </w:r>
      <w:r w:rsidR="00F91621">
        <w:rPr>
          <w:rFonts w:ascii="HG丸ｺﾞｼｯｸM-PRO" w:eastAsia="HG丸ｺﾞｼｯｸM-PRO" w:hAnsi="HG丸ｺﾞｼｯｸM-PRO" w:cs="ＭＳ 明朝" w:hint="eastAsia"/>
          <w:color w:val="000000"/>
          <w:kern w:val="0"/>
          <w:sz w:val="18"/>
          <w:szCs w:val="18"/>
        </w:rPr>
        <w:t>（税別）</w:t>
      </w:r>
      <w:r w:rsidRPr="00750379">
        <w:rPr>
          <w:rFonts w:ascii="HG丸ｺﾞｼｯｸM-PRO" w:eastAsia="HG丸ｺﾞｼｯｸM-PRO" w:hAnsi="HG丸ｺﾞｼｯｸM-PRO" w:cs="ＭＳ 明朝" w:hint="eastAsia"/>
          <w:color w:val="000000"/>
          <w:kern w:val="0"/>
          <w:sz w:val="18"/>
          <w:szCs w:val="18"/>
        </w:rPr>
        <w:t>とする。</w:t>
      </w:r>
    </w:p>
    <w:p w14:paraId="557AC3CF" w14:textId="6F52E390" w:rsidR="00D404E9" w:rsidRPr="00750379" w:rsidRDefault="00D404E9" w:rsidP="00E77654">
      <w:pPr>
        <w:tabs>
          <w:tab w:val="left" w:pos="294"/>
        </w:tabs>
        <w:overflowPunct w:val="0"/>
        <w:adjustRightInd w:val="0"/>
        <w:ind w:left="725" w:hangingChars="403" w:hanging="725"/>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 xml:space="preserve">　</w:t>
      </w:r>
      <w:r w:rsidR="00E77654">
        <w:rPr>
          <w:rFonts w:ascii="HG丸ｺﾞｼｯｸM-PRO" w:eastAsia="HG丸ｺﾞｼｯｸM-PRO" w:hAnsi="HG丸ｺﾞｼｯｸM-PRO" w:cs="ＭＳ 明朝" w:hint="eastAsia"/>
          <w:color w:val="000000"/>
          <w:kern w:val="0"/>
          <w:sz w:val="18"/>
          <w:szCs w:val="18"/>
        </w:rPr>
        <w:t xml:space="preserve"> </w:t>
      </w:r>
      <w:r w:rsidRPr="00750379">
        <w:rPr>
          <w:rFonts w:ascii="HG丸ｺﾞｼｯｸM-PRO" w:eastAsia="HG丸ｺﾞｼｯｸM-PRO" w:hAnsi="HG丸ｺﾞｼｯｸM-PRO" w:cs="ＭＳ 明朝" w:hint="eastAsia"/>
          <w:color w:val="000000"/>
          <w:kern w:val="0"/>
          <w:sz w:val="18"/>
          <w:szCs w:val="18"/>
        </w:rPr>
        <w:t xml:space="preserve">２　</w:t>
      </w:r>
      <w:r w:rsidR="00E77654">
        <w:rPr>
          <w:rFonts w:ascii="HG丸ｺﾞｼｯｸM-PRO" w:eastAsia="HG丸ｺﾞｼｯｸM-PRO" w:hAnsi="HG丸ｺﾞｼｯｸM-PRO" w:cs="ＭＳ 明朝" w:hint="eastAsia"/>
          <w:color w:val="000000"/>
          <w:kern w:val="0"/>
          <w:sz w:val="18"/>
          <w:szCs w:val="18"/>
        </w:rPr>
        <w:t xml:space="preserve"> </w:t>
      </w:r>
      <w:r w:rsidRPr="00750379">
        <w:rPr>
          <w:rFonts w:ascii="HG丸ｺﾞｼｯｸM-PRO" w:eastAsia="HG丸ｺﾞｼｯｸM-PRO" w:hAnsi="HG丸ｺﾞｼｯｸM-PRO" w:cs="ＭＳ 明朝" w:hint="eastAsia"/>
          <w:color w:val="000000"/>
          <w:kern w:val="0"/>
          <w:sz w:val="18"/>
          <w:szCs w:val="18"/>
        </w:rPr>
        <w:t>前項の実習費について、乙は実習</w:t>
      </w:r>
      <w:r>
        <w:rPr>
          <w:rFonts w:ascii="HG丸ｺﾞｼｯｸM-PRO" w:eastAsia="HG丸ｺﾞｼｯｸM-PRO" w:hAnsi="HG丸ｺﾞｼｯｸM-PRO" w:cs="ＭＳ 明朝" w:hint="eastAsia"/>
          <w:color w:val="000000"/>
          <w:kern w:val="0"/>
          <w:sz w:val="18"/>
          <w:szCs w:val="18"/>
        </w:rPr>
        <w:t>等の</w:t>
      </w:r>
      <w:r w:rsidRPr="00750379">
        <w:rPr>
          <w:rFonts w:ascii="HG丸ｺﾞｼｯｸM-PRO" w:eastAsia="HG丸ｺﾞｼｯｸM-PRO" w:hAnsi="HG丸ｺﾞｼｯｸM-PRO" w:cs="ＭＳ 明朝" w:hint="eastAsia"/>
          <w:color w:val="000000"/>
          <w:kern w:val="0"/>
          <w:sz w:val="18"/>
          <w:szCs w:val="18"/>
        </w:rPr>
        <w:t>期間終了後、甲が提出する請求書により支払うものとする。</w:t>
      </w:r>
    </w:p>
    <w:p w14:paraId="61B6C313"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p>
    <w:p w14:paraId="3B6698CD"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の健康管理）</w:t>
      </w:r>
    </w:p>
    <w:p w14:paraId="6A00D5B3" w14:textId="77777777" w:rsidR="00D404E9" w:rsidRPr="00750379" w:rsidRDefault="00D404E9" w:rsidP="00D404E9">
      <w:pPr>
        <w:overflowPunct w:val="0"/>
        <w:adjustRightInd w:val="0"/>
        <w:ind w:left="725" w:hangingChars="403" w:hanging="725"/>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第７条　乙は、実習生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の健康管理について特段の注意を払い、実習</w:t>
      </w:r>
      <w:r>
        <w:rPr>
          <w:rFonts w:ascii="HG丸ｺﾞｼｯｸM-PRO" w:eastAsia="HG丸ｺﾞｼｯｸM-PRO" w:hAnsi="HG丸ｺﾞｼｯｸM-PRO" w:cs="ＭＳ 明朝" w:hint="eastAsia"/>
          <w:color w:val="000000"/>
          <w:kern w:val="0"/>
          <w:sz w:val="18"/>
          <w:szCs w:val="18"/>
        </w:rPr>
        <w:t>等の</w:t>
      </w:r>
      <w:r w:rsidRPr="00750379">
        <w:rPr>
          <w:rFonts w:ascii="HG丸ｺﾞｼｯｸM-PRO" w:eastAsia="HG丸ｺﾞｼｯｸM-PRO" w:hAnsi="HG丸ｺﾞｼｯｸM-PRO" w:cs="ＭＳ 明朝" w:hint="eastAsia"/>
          <w:color w:val="000000"/>
          <w:kern w:val="0"/>
          <w:sz w:val="18"/>
          <w:szCs w:val="18"/>
        </w:rPr>
        <w:t>期間前に健康診断を行い、実習生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の健康状態を把握するとともに、患者等に感染させる恐れのある実習生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については、実習</w:t>
      </w:r>
      <w:r>
        <w:rPr>
          <w:rFonts w:ascii="HG丸ｺﾞｼｯｸM-PRO" w:eastAsia="HG丸ｺﾞｼｯｸM-PRO" w:hAnsi="HG丸ｺﾞｼｯｸM-PRO" w:cs="ＭＳ 明朝" w:hint="eastAsia"/>
          <w:color w:val="000000"/>
          <w:kern w:val="0"/>
          <w:sz w:val="18"/>
          <w:szCs w:val="18"/>
        </w:rPr>
        <w:t>等を</w:t>
      </w:r>
      <w:r w:rsidRPr="00750379">
        <w:rPr>
          <w:rFonts w:ascii="HG丸ｺﾞｼｯｸM-PRO" w:eastAsia="HG丸ｺﾞｼｯｸM-PRO" w:hAnsi="HG丸ｺﾞｼｯｸM-PRO" w:cs="ＭＳ 明朝" w:hint="eastAsia"/>
          <w:color w:val="000000"/>
          <w:kern w:val="0"/>
          <w:sz w:val="18"/>
          <w:szCs w:val="18"/>
        </w:rPr>
        <w:t>させてはならない。</w:t>
      </w:r>
    </w:p>
    <w:p w14:paraId="3D131D14" w14:textId="5FAF651F" w:rsidR="00D404E9" w:rsidRPr="00750379" w:rsidRDefault="00D404E9" w:rsidP="00E77654">
      <w:pPr>
        <w:overflowPunct w:val="0"/>
        <w:adjustRightInd w:val="0"/>
        <w:ind w:leftChars="136" w:left="747" w:hangingChars="256" w:hanging="461"/>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 xml:space="preserve">２　</w:t>
      </w:r>
      <w:r w:rsidR="00E77654">
        <w:rPr>
          <w:rFonts w:ascii="HG丸ｺﾞｼｯｸM-PRO" w:eastAsia="HG丸ｺﾞｼｯｸM-PRO" w:hAnsi="HG丸ｺﾞｼｯｸM-PRO" w:cs="ＭＳ 明朝" w:hint="eastAsia"/>
          <w:color w:val="000000"/>
          <w:kern w:val="0"/>
          <w:sz w:val="18"/>
          <w:szCs w:val="18"/>
        </w:rPr>
        <w:t xml:space="preserve"> </w:t>
      </w:r>
      <w:r w:rsidRPr="00750379">
        <w:rPr>
          <w:rFonts w:ascii="HG丸ｺﾞｼｯｸM-PRO" w:eastAsia="HG丸ｺﾞｼｯｸM-PRO" w:hAnsi="HG丸ｺﾞｼｯｸM-PRO" w:cs="ＭＳ 明朝" w:hint="eastAsia"/>
          <w:color w:val="000000"/>
          <w:kern w:val="0"/>
          <w:sz w:val="18"/>
          <w:szCs w:val="18"/>
        </w:rPr>
        <w:t>甲は、実習生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の健康状態に異常を認めたときは、当該実習生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の受入を中止若しくは延期することができるものとする。</w:t>
      </w:r>
    </w:p>
    <w:p w14:paraId="214F5512" w14:textId="66C73FD5" w:rsidR="00D404E9" w:rsidRPr="00750379" w:rsidRDefault="00D404E9" w:rsidP="00D404E9">
      <w:pPr>
        <w:overflowPunct w:val="0"/>
        <w:adjustRightInd w:val="0"/>
        <w:ind w:firstLineChars="178" w:firstLine="32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 xml:space="preserve">3　</w:t>
      </w:r>
      <w:r w:rsidR="00E77654">
        <w:rPr>
          <w:rFonts w:ascii="HG丸ｺﾞｼｯｸM-PRO" w:eastAsia="HG丸ｺﾞｼｯｸM-PRO" w:hAnsi="HG丸ｺﾞｼｯｸM-PRO" w:cs="ＭＳ 明朝" w:hint="eastAsia"/>
          <w:color w:val="000000"/>
          <w:kern w:val="0"/>
          <w:sz w:val="18"/>
          <w:szCs w:val="18"/>
        </w:rPr>
        <w:t xml:space="preserve"> </w:t>
      </w:r>
      <w:r w:rsidRPr="00750379">
        <w:rPr>
          <w:rFonts w:ascii="HG丸ｺﾞｼｯｸM-PRO" w:eastAsia="HG丸ｺﾞｼｯｸM-PRO" w:hAnsi="HG丸ｺﾞｼｯｸM-PRO" w:cs="ＭＳ 明朝" w:hint="eastAsia"/>
          <w:color w:val="000000"/>
          <w:kern w:val="0"/>
          <w:sz w:val="18"/>
          <w:szCs w:val="18"/>
        </w:rPr>
        <w:t>実習</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中に感染症に携わる場合は、甲の定める対策を遵守することを乙は乙の学生</w:t>
      </w:r>
      <w:r>
        <w:rPr>
          <w:rFonts w:ascii="HG丸ｺﾞｼｯｸM-PRO" w:eastAsia="HG丸ｺﾞｼｯｸM-PRO" w:hAnsi="HG丸ｺﾞｼｯｸM-PRO" w:cs="ＭＳ 明朝" w:hint="eastAsia"/>
          <w:color w:val="000000"/>
          <w:kern w:val="0"/>
          <w:sz w:val="18"/>
          <w:szCs w:val="18"/>
        </w:rPr>
        <w:t>または</w:t>
      </w:r>
      <w:r w:rsidRPr="00750379">
        <w:rPr>
          <w:rFonts w:ascii="HG丸ｺﾞｼｯｸM-PRO" w:eastAsia="HG丸ｺﾞｼｯｸM-PRO" w:hAnsi="HG丸ｺﾞｼｯｸM-PRO" w:cs="ＭＳ 明朝" w:hint="eastAsia"/>
          <w:color w:val="000000"/>
          <w:kern w:val="0"/>
          <w:sz w:val="18"/>
          <w:szCs w:val="18"/>
        </w:rPr>
        <w:t>職員に徹底する。</w:t>
      </w:r>
    </w:p>
    <w:p w14:paraId="7B7F4DFB"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p>
    <w:p w14:paraId="5DDF8A19" w14:textId="77777777" w:rsidR="00D404E9" w:rsidRPr="00750379" w:rsidRDefault="00D404E9" w:rsidP="00D404E9">
      <w:pPr>
        <w:overflowPunct w:val="0"/>
        <w:adjustRightInd w:val="0"/>
        <w:textAlignment w:val="baseline"/>
        <w:rPr>
          <w:rFonts w:ascii="HG丸ｺﾞｼｯｸM-PRO" w:eastAsia="HG丸ｺﾞｼｯｸM-PRO" w:hAnsi="HG丸ｺﾞｼｯｸM-PRO"/>
          <w:color w:val="000000"/>
          <w:spacing w:val="2"/>
          <w:kern w:val="0"/>
          <w:sz w:val="18"/>
          <w:szCs w:val="18"/>
        </w:rPr>
      </w:pPr>
      <w:r w:rsidRPr="00750379">
        <w:rPr>
          <w:rFonts w:ascii="HG丸ｺﾞｼｯｸM-PRO" w:eastAsia="HG丸ｺﾞｼｯｸM-PRO" w:hAnsi="HG丸ｺﾞｼｯｸM-PRO" w:cs="ＭＳ 明朝" w:hint="eastAsia"/>
          <w:color w:val="000000"/>
          <w:kern w:val="0"/>
          <w:sz w:val="18"/>
          <w:szCs w:val="18"/>
        </w:rPr>
        <w:t>（諸規則の遵守）</w:t>
      </w:r>
    </w:p>
    <w:p w14:paraId="63C1BAEB" w14:textId="77777777" w:rsidR="00D404E9" w:rsidRPr="00750379" w:rsidRDefault="00D404E9" w:rsidP="00D404E9">
      <w:pPr>
        <w:overflowPunct w:val="0"/>
        <w:adjustRightInd w:val="0"/>
        <w:ind w:left="725" w:hangingChars="403" w:hanging="725"/>
        <w:textAlignment w:val="baseline"/>
        <w:rPr>
          <w:rFonts w:ascii="HG丸ｺﾞｼｯｸM-PRO" w:eastAsia="HG丸ｺﾞｼｯｸM-PRO" w:hAnsi="HG丸ｺﾞｼｯｸM-PRO"/>
          <w:color w:val="000000"/>
          <w:spacing w:val="2"/>
          <w:kern w:val="0"/>
          <w:sz w:val="18"/>
          <w:szCs w:val="18"/>
        </w:rPr>
      </w:pPr>
      <w:r w:rsidRPr="00750379">
        <w:rPr>
          <w:rFonts w:ascii="HG丸ｺﾞｼｯｸM-PRO" w:eastAsia="HG丸ｺﾞｼｯｸM-PRO" w:hAnsi="HG丸ｺﾞｼｯｸM-PRO" w:cs="ＭＳ 明朝" w:hint="eastAsia"/>
          <w:color w:val="000000"/>
          <w:kern w:val="0"/>
          <w:sz w:val="18"/>
          <w:szCs w:val="18"/>
        </w:rPr>
        <w:t>第８条　乙は、実習生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が実習</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を行うにあたり、甲が定めた</w:t>
      </w:r>
      <w:r w:rsidRPr="00750379">
        <w:rPr>
          <w:rFonts w:ascii="HG丸ｺﾞｼｯｸM-PRO" w:eastAsia="HG丸ｺﾞｼｯｸM-PRO" w:hAnsi="HG丸ｺﾞｼｯｸM-PRO" w:hint="eastAsia"/>
          <w:kern w:val="0"/>
          <w:sz w:val="18"/>
          <w:szCs w:val="18"/>
        </w:rPr>
        <w:t>「</w:t>
      </w:r>
      <w:r>
        <w:rPr>
          <w:rFonts w:ascii="HG丸ｺﾞｼｯｸM-PRO" w:eastAsia="HG丸ｺﾞｼｯｸM-PRO" w:hAnsi="HG丸ｺﾞｼｯｸM-PRO" w:hint="eastAsia"/>
          <w:kern w:val="0"/>
          <w:sz w:val="18"/>
          <w:szCs w:val="18"/>
        </w:rPr>
        <w:t xml:space="preserve">日本赤十字社医療センター　</w:t>
      </w:r>
      <w:r w:rsidRPr="00750379">
        <w:rPr>
          <w:rFonts w:ascii="HG丸ｺﾞｼｯｸM-PRO" w:eastAsia="HG丸ｺﾞｼｯｸM-PRO" w:hAnsi="HG丸ｺﾞｼｯｸM-PRO" w:hint="eastAsia"/>
          <w:kern w:val="0"/>
          <w:sz w:val="18"/>
          <w:szCs w:val="18"/>
        </w:rPr>
        <w:t>実習</w:t>
      </w:r>
      <w:r>
        <w:rPr>
          <w:rFonts w:ascii="HG丸ｺﾞｼｯｸM-PRO" w:eastAsia="HG丸ｺﾞｼｯｸM-PRO" w:hAnsi="HG丸ｺﾞｼｯｸM-PRO" w:hint="eastAsia"/>
          <w:kern w:val="0"/>
          <w:sz w:val="18"/>
          <w:szCs w:val="18"/>
        </w:rPr>
        <w:t>生等</w:t>
      </w:r>
      <w:r w:rsidRPr="00750379">
        <w:rPr>
          <w:rFonts w:ascii="HG丸ｺﾞｼｯｸM-PRO" w:eastAsia="HG丸ｺﾞｼｯｸM-PRO" w:hAnsi="HG丸ｺﾞｼｯｸM-PRO" w:hint="eastAsia"/>
          <w:kern w:val="0"/>
          <w:sz w:val="18"/>
          <w:szCs w:val="18"/>
        </w:rPr>
        <w:t>の遵守事項」等</w:t>
      </w:r>
      <w:r w:rsidRPr="00750379">
        <w:rPr>
          <w:rFonts w:ascii="HG丸ｺﾞｼｯｸM-PRO" w:eastAsia="HG丸ｺﾞｼｯｸM-PRO" w:hAnsi="HG丸ｺﾞｼｯｸM-PRO" w:cs="ＭＳ 明朝" w:hint="eastAsia"/>
          <w:color w:val="000000"/>
          <w:kern w:val="0"/>
          <w:sz w:val="18"/>
          <w:szCs w:val="18"/>
        </w:rPr>
        <w:t>諸規程を守らせ、かつ実習</w:t>
      </w:r>
      <w:r>
        <w:rPr>
          <w:rFonts w:ascii="HG丸ｺﾞｼｯｸM-PRO" w:eastAsia="HG丸ｺﾞｼｯｸM-PRO" w:hAnsi="HG丸ｺﾞｼｯｸM-PRO" w:cs="ＭＳ 明朝" w:hint="eastAsia"/>
          <w:color w:val="000000"/>
          <w:kern w:val="0"/>
          <w:sz w:val="18"/>
          <w:szCs w:val="18"/>
        </w:rPr>
        <w:t>等の</w:t>
      </w:r>
      <w:r w:rsidRPr="00750379">
        <w:rPr>
          <w:rFonts w:ascii="HG丸ｺﾞｼｯｸM-PRO" w:eastAsia="HG丸ｺﾞｼｯｸM-PRO" w:hAnsi="HG丸ｺﾞｼｯｸM-PRO" w:cs="ＭＳ 明朝" w:hint="eastAsia"/>
          <w:color w:val="000000"/>
          <w:kern w:val="0"/>
          <w:sz w:val="18"/>
          <w:szCs w:val="18"/>
        </w:rPr>
        <w:t>指導者の指示に従い</w:t>
      </w:r>
      <w:r>
        <w:rPr>
          <w:rFonts w:ascii="HG丸ｺﾞｼｯｸM-PRO" w:eastAsia="HG丸ｺﾞｼｯｸM-PRO" w:hAnsi="HG丸ｺﾞｼｯｸM-PRO" w:cs="ＭＳ 明朝" w:hint="eastAsia"/>
          <w:color w:val="000000"/>
          <w:kern w:val="0"/>
          <w:sz w:val="18"/>
          <w:szCs w:val="18"/>
        </w:rPr>
        <w:t>甲</w:t>
      </w:r>
      <w:r w:rsidRPr="00750379">
        <w:rPr>
          <w:rFonts w:ascii="HG丸ｺﾞｼｯｸM-PRO" w:eastAsia="HG丸ｺﾞｼｯｸM-PRO" w:hAnsi="HG丸ｺﾞｼｯｸM-PRO" w:cs="ＭＳ 明朝" w:hint="eastAsia"/>
          <w:color w:val="000000"/>
          <w:kern w:val="0"/>
          <w:sz w:val="18"/>
          <w:szCs w:val="18"/>
        </w:rPr>
        <w:t>の業務に支障を生じさせないよう指導するものとする。</w:t>
      </w:r>
    </w:p>
    <w:p w14:paraId="1A2CC169"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p>
    <w:p w14:paraId="42048C2C"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（損害賠償責任）</w:t>
      </w:r>
    </w:p>
    <w:p w14:paraId="43824236"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第９条　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が故意または過失により</w:t>
      </w:r>
      <w:r>
        <w:rPr>
          <w:rFonts w:ascii="HG丸ｺﾞｼｯｸM-PRO" w:eastAsia="HG丸ｺﾞｼｯｸM-PRO" w:hAnsi="HG丸ｺﾞｼｯｸM-PRO" w:cs="ＭＳ 明朝" w:hint="eastAsia"/>
          <w:color w:val="000000"/>
          <w:kern w:val="0"/>
          <w:sz w:val="18"/>
          <w:szCs w:val="18"/>
        </w:rPr>
        <w:t>甲</w:t>
      </w:r>
      <w:r w:rsidRPr="00750379">
        <w:rPr>
          <w:rFonts w:ascii="HG丸ｺﾞｼｯｸM-PRO" w:eastAsia="HG丸ｺﾞｼｯｸM-PRO" w:hAnsi="HG丸ｺﾞｼｯｸM-PRO" w:cs="ＭＳ 明朝" w:hint="eastAsia"/>
          <w:color w:val="000000"/>
          <w:kern w:val="0"/>
          <w:sz w:val="18"/>
          <w:szCs w:val="18"/>
        </w:rPr>
        <w:t>または第三者に損害を与えた場合は、乙は賠償の責めを負うものとする。</w:t>
      </w:r>
    </w:p>
    <w:p w14:paraId="7732DD5E"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p>
    <w:p w14:paraId="7563517C"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（負傷・疾病）</w:t>
      </w:r>
    </w:p>
    <w:p w14:paraId="7E3A0970" w14:textId="77777777" w:rsidR="00D404E9" w:rsidRDefault="00D404E9" w:rsidP="00E77654">
      <w:pPr>
        <w:overflowPunct w:val="0"/>
        <w:adjustRightInd w:val="0"/>
        <w:ind w:left="887" w:hangingChars="493" w:hanging="887"/>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第10条　実習生</w:t>
      </w:r>
      <w:r>
        <w:rPr>
          <w:rFonts w:ascii="HG丸ｺﾞｼｯｸM-PRO" w:eastAsia="HG丸ｺﾞｼｯｸM-PRO" w:hAnsi="HG丸ｺﾞｼｯｸM-PRO" w:cs="ＭＳ 明朝" w:hint="eastAsia"/>
          <w:color w:val="000000"/>
          <w:kern w:val="0"/>
          <w:sz w:val="18"/>
          <w:szCs w:val="18"/>
        </w:rPr>
        <w:t>等が実</w:t>
      </w:r>
      <w:r w:rsidRPr="00750379">
        <w:rPr>
          <w:rFonts w:ascii="HG丸ｺﾞｼｯｸM-PRO" w:eastAsia="HG丸ｺﾞｼｯｸM-PRO" w:hAnsi="HG丸ｺﾞｼｯｸM-PRO" w:cs="ＭＳ 明朝" w:hint="eastAsia"/>
          <w:color w:val="000000"/>
          <w:kern w:val="0"/>
          <w:sz w:val="18"/>
          <w:szCs w:val="18"/>
        </w:rPr>
        <w:t>習</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中に負傷又は疾病に罹患した場合は、乙において補償するものとする。ただし、負傷又は疾病が甲又は甲の患者等の故意又は重大な過失に基づき発生した場合はこの限りではない。</w:t>
      </w:r>
    </w:p>
    <w:p w14:paraId="13891696" w14:textId="77777777" w:rsidR="00D404E9" w:rsidRPr="00750379" w:rsidRDefault="00D404E9" w:rsidP="00D404E9">
      <w:pPr>
        <w:overflowPunct w:val="0"/>
        <w:adjustRightInd w:val="0"/>
        <w:ind w:left="707" w:hangingChars="393" w:hanging="707"/>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lastRenderedPageBreak/>
        <w:t>（事故発生の対応）</w:t>
      </w:r>
    </w:p>
    <w:p w14:paraId="0D342694" w14:textId="77777777" w:rsidR="00D404E9" w:rsidRPr="00750379" w:rsidRDefault="00D404E9" w:rsidP="00E77654">
      <w:pPr>
        <w:overflowPunct w:val="0"/>
        <w:adjustRightInd w:val="0"/>
        <w:ind w:left="977" w:hangingChars="543" w:hanging="977"/>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第11条　実習</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中の事故及び感染曝露が発生した場合は、甲の各規程に準じて実習部門の責任者が適切な措置を講ずるものとする。甲及び乙は相互に連携を図り対処するものとする。</w:t>
      </w:r>
    </w:p>
    <w:p w14:paraId="24B8A414" w14:textId="77777777" w:rsidR="00D404E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p>
    <w:p w14:paraId="5A7B6277"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（受入の停止又は延期）</w:t>
      </w:r>
    </w:p>
    <w:p w14:paraId="4A7D48D8"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第12条　甲は、次のいずれかの事由に該当するときは、実習生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の受け入れを中止又は延期するものとする。</w:t>
      </w:r>
    </w:p>
    <w:p w14:paraId="43606999" w14:textId="77777777" w:rsidR="00D404E9" w:rsidRPr="00750379" w:rsidRDefault="00D404E9" w:rsidP="00D404E9">
      <w:pPr>
        <w:overflowPunct w:val="0"/>
        <w:adjustRightInd w:val="0"/>
        <w:ind w:leftChars="405" w:left="85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（１）乙又は実習生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がこの協定又は甲の諸規程に違反したとき。</w:t>
      </w:r>
    </w:p>
    <w:p w14:paraId="64BFF855" w14:textId="77777777" w:rsidR="00D404E9" w:rsidRPr="00750379" w:rsidRDefault="00D404E9" w:rsidP="00D404E9">
      <w:pPr>
        <w:overflowPunct w:val="0"/>
        <w:adjustRightInd w:val="0"/>
        <w:ind w:leftChars="405" w:left="85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（２）第7条第2項に該当するとき。</w:t>
      </w:r>
    </w:p>
    <w:p w14:paraId="33A6C858" w14:textId="77777777" w:rsidR="00D404E9" w:rsidRDefault="00D404E9" w:rsidP="00D404E9">
      <w:pPr>
        <w:overflowPunct w:val="0"/>
        <w:adjustRightInd w:val="0"/>
        <w:ind w:leftChars="405" w:left="85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（３）災害その他やむを得ない事由により、甲が実習生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の受け入れを継続することができないと判断する</w:t>
      </w:r>
    </w:p>
    <w:p w14:paraId="2060AE4A" w14:textId="77777777" w:rsidR="00D404E9" w:rsidRPr="00750379" w:rsidRDefault="00D404E9" w:rsidP="00D404E9">
      <w:pPr>
        <w:overflowPunct w:val="0"/>
        <w:adjustRightInd w:val="0"/>
        <w:ind w:leftChars="405" w:left="850" w:firstLineChars="300" w:firstLine="54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とき。</w:t>
      </w:r>
    </w:p>
    <w:p w14:paraId="380B09F3" w14:textId="6D655EE4" w:rsidR="00D404E9" w:rsidRPr="00750379" w:rsidRDefault="00D404E9" w:rsidP="00E77654">
      <w:pPr>
        <w:tabs>
          <w:tab w:val="left" w:pos="851"/>
        </w:tabs>
        <w:overflowPunct w:val="0"/>
        <w:adjustRightInd w:val="0"/>
        <w:ind w:firstLineChars="236" w:firstLine="425"/>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 xml:space="preserve">２　</w:t>
      </w:r>
      <w:r w:rsidR="00E77654">
        <w:rPr>
          <w:rFonts w:ascii="HG丸ｺﾞｼｯｸM-PRO" w:eastAsia="HG丸ｺﾞｼｯｸM-PRO" w:hAnsi="HG丸ｺﾞｼｯｸM-PRO" w:cs="ＭＳ 明朝" w:hint="eastAsia"/>
          <w:color w:val="000000"/>
          <w:kern w:val="0"/>
          <w:sz w:val="18"/>
          <w:szCs w:val="18"/>
        </w:rPr>
        <w:t xml:space="preserve">  </w:t>
      </w:r>
      <w:r w:rsidRPr="00750379">
        <w:rPr>
          <w:rFonts w:ascii="HG丸ｺﾞｼｯｸM-PRO" w:eastAsia="HG丸ｺﾞｼｯｸM-PRO" w:hAnsi="HG丸ｺﾞｼｯｸM-PRO" w:cs="ＭＳ 明朝" w:hint="eastAsia"/>
          <w:color w:val="000000"/>
          <w:kern w:val="0"/>
          <w:sz w:val="18"/>
          <w:szCs w:val="18"/>
        </w:rPr>
        <w:t>甲は前項の規定により中止又は延期したことによる乙及び実習生</w:t>
      </w:r>
      <w:r>
        <w:rPr>
          <w:rFonts w:ascii="HG丸ｺﾞｼｯｸM-PRO" w:eastAsia="HG丸ｺﾞｼｯｸM-PRO" w:hAnsi="HG丸ｺﾞｼｯｸM-PRO" w:cs="ＭＳ 明朝" w:hint="eastAsia"/>
          <w:color w:val="000000"/>
          <w:kern w:val="0"/>
          <w:sz w:val="18"/>
          <w:szCs w:val="18"/>
        </w:rPr>
        <w:t>等</w:t>
      </w:r>
      <w:r w:rsidRPr="00750379">
        <w:rPr>
          <w:rFonts w:ascii="HG丸ｺﾞｼｯｸM-PRO" w:eastAsia="HG丸ｺﾞｼｯｸM-PRO" w:hAnsi="HG丸ｺﾞｼｯｸM-PRO" w:cs="ＭＳ 明朝" w:hint="eastAsia"/>
          <w:color w:val="000000"/>
          <w:kern w:val="0"/>
          <w:sz w:val="18"/>
          <w:szCs w:val="18"/>
        </w:rPr>
        <w:t>の損害を賠償する責めを負わない。</w:t>
      </w:r>
    </w:p>
    <w:p w14:paraId="1A898A8B"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p>
    <w:p w14:paraId="2994B31D"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（反社会的勢力の排除）</w:t>
      </w:r>
    </w:p>
    <w:p w14:paraId="48A8375A"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第13条　甲及び乙は、本件契約時において（甲あるいは乙が法人の場合は、代表者、役員、または実質的に経営を支配</w:t>
      </w:r>
    </w:p>
    <w:p w14:paraId="5565BD05" w14:textId="77777777" w:rsidR="00E77654" w:rsidRDefault="00D404E9" w:rsidP="00E77654">
      <w:pPr>
        <w:overflowPunct w:val="0"/>
        <w:adjustRightInd w:val="0"/>
        <w:ind w:firstLineChars="500" w:firstLine="90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する者を含む）暴力団、暴力団員、暴力団準構成員、暴力団員でなくなったときから5年を経過しない者、</w:t>
      </w:r>
    </w:p>
    <w:p w14:paraId="031B08F4" w14:textId="77777777" w:rsidR="00E77654" w:rsidRDefault="00D404E9" w:rsidP="00E77654">
      <w:pPr>
        <w:overflowPunct w:val="0"/>
        <w:adjustRightInd w:val="0"/>
        <w:ind w:firstLineChars="500" w:firstLine="90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暴力団関係企業、総会屋、政治活動・宗教活動・社会運動標ぼうゴロ、特殊知能暴力集団等の反社会的勢力（以</w:t>
      </w:r>
    </w:p>
    <w:p w14:paraId="1F5CE527" w14:textId="3F332F0A" w:rsidR="00D404E9" w:rsidRPr="00750379" w:rsidRDefault="00D404E9" w:rsidP="00E77654">
      <w:pPr>
        <w:overflowPunct w:val="0"/>
        <w:adjustRightInd w:val="0"/>
        <w:ind w:firstLineChars="500" w:firstLine="90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下「反社会的勢力」という。）に該当しないことを表明し、かつ将来にわたっても該当しないことを確約する。</w:t>
      </w:r>
    </w:p>
    <w:p w14:paraId="30791573" w14:textId="64F63468" w:rsidR="00E77654" w:rsidRPr="00750379" w:rsidRDefault="00D404E9" w:rsidP="00E77654">
      <w:pPr>
        <w:overflowPunct w:val="0"/>
        <w:adjustRightInd w:val="0"/>
        <w:ind w:firstLineChars="236" w:firstLine="425"/>
        <w:textAlignment w:val="baseline"/>
        <w:rPr>
          <w:rFonts w:ascii="HG丸ｺﾞｼｯｸM-PRO" w:eastAsia="HG丸ｺﾞｼｯｸM-PRO" w:hAnsi="HG丸ｺﾞｼｯｸM-PRO" w:cs="ＭＳ 明朝" w:hint="eastAsia"/>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 xml:space="preserve">2　</w:t>
      </w:r>
      <w:r w:rsidR="00E77654">
        <w:rPr>
          <w:rFonts w:ascii="HG丸ｺﾞｼｯｸM-PRO" w:eastAsia="HG丸ｺﾞｼｯｸM-PRO" w:hAnsi="HG丸ｺﾞｼｯｸM-PRO" w:cs="ＭＳ 明朝" w:hint="eastAsia"/>
          <w:color w:val="000000"/>
          <w:kern w:val="0"/>
          <w:sz w:val="18"/>
          <w:szCs w:val="18"/>
        </w:rPr>
        <w:t xml:space="preserve">  </w:t>
      </w:r>
      <w:r w:rsidRPr="00750379">
        <w:rPr>
          <w:rFonts w:ascii="HG丸ｺﾞｼｯｸM-PRO" w:eastAsia="HG丸ｺﾞｼｯｸM-PRO" w:hAnsi="HG丸ｺﾞｼｯｸM-PRO" w:cs="ＭＳ 明朝" w:hint="eastAsia"/>
          <w:color w:val="000000"/>
          <w:kern w:val="0"/>
          <w:sz w:val="18"/>
          <w:szCs w:val="18"/>
        </w:rPr>
        <w:t>甲及び乙は、相手方が前項に該当するか否かを判定するために調査を要すると判断した場合、その調査に協力</w:t>
      </w:r>
    </w:p>
    <w:p w14:paraId="443F5830" w14:textId="77777777" w:rsidR="00D404E9" w:rsidRPr="00750379" w:rsidRDefault="00D404E9" w:rsidP="00E77654">
      <w:pPr>
        <w:overflowPunct w:val="0"/>
        <w:adjustRightInd w:val="0"/>
        <w:ind w:firstLineChars="500" w:firstLine="90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し、これに必要と判断する資料を提出しなければならない。</w:t>
      </w:r>
    </w:p>
    <w:p w14:paraId="4D26FEDB"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p>
    <w:p w14:paraId="6C0BF418"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第14条　甲及び乙は、相手方が反社会的勢力に属すると判明した場合、催告その他の手続を要することなく、本件契約</w:t>
      </w:r>
    </w:p>
    <w:p w14:paraId="21A02313" w14:textId="77777777" w:rsidR="00D404E9" w:rsidRPr="00750379" w:rsidRDefault="00D404E9" w:rsidP="00D404E9">
      <w:pPr>
        <w:overflowPunct w:val="0"/>
        <w:adjustRightInd w:val="0"/>
        <w:ind w:firstLineChars="500" w:firstLine="90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を即時解除することができる。</w:t>
      </w:r>
    </w:p>
    <w:p w14:paraId="3C4B7085" w14:textId="77777777" w:rsidR="00E77654" w:rsidRDefault="00D404E9" w:rsidP="00E77654">
      <w:pPr>
        <w:overflowPunct w:val="0"/>
        <w:adjustRightInd w:val="0"/>
        <w:ind w:firstLineChars="256" w:firstLine="461"/>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 xml:space="preserve">2　</w:t>
      </w:r>
      <w:r w:rsidR="00E77654">
        <w:rPr>
          <w:rFonts w:ascii="HG丸ｺﾞｼｯｸM-PRO" w:eastAsia="HG丸ｺﾞｼｯｸM-PRO" w:hAnsi="HG丸ｺﾞｼｯｸM-PRO" w:cs="ＭＳ 明朝" w:hint="eastAsia"/>
          <w:color w:val="000000"/>
          <w:kern w:val="0"/>
          <w:sz w:val="18"/>
          <w:szCs w:val="18"/>
        </w:rPr>
        <w:t xml:space="preserve"> </w:t>
      </w:r>
      <w:r w:rsidRPr="00750379">
        <w:rPr>
          <w:rFonts w:ascii="HG丸ｺﾞｼｯｸM-PRO" w:eastAsia="HG丸ｺﾞｼｯｸM-PRO" w:hAnsi="HG丸ｺﾞｼｯｸM-PRO" w:cs="ＭＳ 明朝" w:hint="eastAsia"/>
          <w:color w:val="000000"/>
          <w:kern w:val="0"/>
          <w:sz w:val="18"/>
          <w:szCs w:val="18"/>
        </w:rPr>
        <w:t>甲及び乙が前項の規定により本件契約を解除した場合には、これによる相手方の損害を賠償する責を負わな</w:t>
      </w:r>
    </w:p>
    <w:p w14:paraId="176E482D" w14:textId="0E8FC37E" w:rsidR="00D404E9" w:rsidRPr="00750379" w:rsidRDefault="00D404E9" w:rsidP="00E77654">
      <w:pPr>
        <w:overflowPunct w:val="0"/>
        <w:adjustRightInd w:val="0"/>
        <w:ind w:firstLineChars="456" w:firstLine="821"/>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い。</w:t>
      </w:r>
    </w:p>
    <w:p w14:paraId="7CD3A9A1"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p>
    <w:p w14:paraId="5F1F8A09"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（協定の有効期間）</w:t>
      </w:r>
    </w:p>
    <w:p w14:paraId="57FF618C"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第15条　本協定の有効期間は、本協定の締結日が属する年度内とする。ただし、期間満了の1か月前までに甲又は乙</w:t>
      </w:r>
    </w:p>
    <w:p w14:paraId="7690EA46" w14:textId="77777777" w:rsidR="003C2564" w:rsidRDefault="00D404E9" w:rsidP="00D404E9">
      <w:pPr>
        <w:overflowPunct w:val="0"/>
        <w:adjustRightInd w:val="0"/>
        <w:ind w:firstLineChars="500" w:firstLine="90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のいずれか一方が相手方に対して協定を終了させる意思を表明しない限り、本協定はさらに１年度間更新さ</w:t>
      </w:r>
    </w:p>
    <w:p w14:paraId="7CB0B5B4" w14:textId="451A3A2D" w:rsidR="00D404E9" w:rsidRPr="00750379" w:rsidRDefault="00D404E9" w:rsidP="003C2564">
      <w:pPr>
        <w:overflowPunct w:val="0"/>
        <w:adjustRightInd w:val="0"/>
        <w:ind w:firstLineChars="500" w:firstLine="900"/>
        <w:textAlignment w:val="baseline"/>
        <w:rPr>
          <w:rFonts w:ascii="HG丸ｺﾞｼｯｸM-PRO" w:eastAsia="HG丸ｺﾞｼｯｸM-PRO" w:hAnsi="HG丸ｺﾞｼｯｸM-PRO" w:cs="ＭＳ 明朝"/>
          <w:color w:val="000000"/>
          <w:kern w:val="0"/>
          <w:sz w:val="18"/>
          <w:szCs w:val="18"/>
        </w:rPr>
      </w:pPr>
      <w:r w:rsidRPr="00750379">
        <w:rPr>
          <w:rFonts w:ascii="HG丸ｺﾞｼｯｸM-PRO" w:eastAsia="HG丸ｺﾞｼｯｸM-PRO" w:hAnsi="HG丸ｺﾞｼｯｸM-PRO" w:cs="ＭＳ 明朝" w:hint="eastAsia"/>
          <w:color w:val="000000"/>
          <w:kern w:val="0"/>
          <w:sz w:val="18"/>
          <w:szCs w:val="18"/>
        </w:rPr>
        <w:t>れるものとし、その後もまた同様とする。</w:t>
      </w:r>
    </w:p>
    <w:p w14:paraId="2237C6E2" w14:textId="77777777" w:rsidR="00D404E9" w:rsidRPr="00750379" w:rsidRDefault="00D404E9" w:rsidP="00D404E9">
      <w:pPr>
        <w:overflowPunct w:val="0"/>
        <w:adjustRightInd w:val="0"/>
        <w:textAlignment w:val="baseline"/>
        <w:rPr>
          <w:rFonts w:ascii="HG丸ｺﾞｼｯｸM-PRO" w:eastAsia="HG丸ｺﾞｼｯｸM-PRO" w:hAnsi="HG丸ｺﾞｼｯｸM-PRO" w:cs="ＭＳ 明朝"/>
          <w:color w:val="000000"/>
          <w:kern w:val="0"/>
          <w:sz w:val="18"/>
          <w:szCs w:val="18"/>
        </w:rPr>
      </w:pPr>
    </w:p>
    <w:p w14:paraId="50D595C1" w14:textId="77777777" w:rsidR="00D404E9" w:rsidRPr="00750379" w:rsidRDefault="00D404E9" w:rsidP="00D404E9">
      <w:pPr>
        <w:overflowPunct w:val="0"/>
        <w:adjustRightInd w:val="0"/>
        <w:textAlignment w:val="baseline"/>
        <w:rPr>
          <w:rFonts w:ascii="HG丸ｺﾞｼｯｸM-PRO" w:eastAsia="HG丸ｺﾞｼｯｸM-PRO" w:hAnsi="HG丸ｺﾞｼｯｸM-PRO"/>
          <w:color w:val="000000"/>
          <w:spacing w:val="2"/>
          <w:kern w:val="0"/>
          <w:sz w:val="18"/>
          <w:szCs w:val="18"/>
        </w:rPr>
      </w:pPr>
      <w:r w:rsidRPr="00750379">
        <w:rPr>
          <w:rFonts w:ascii="HG丸ｺﾞｼｯｸM-PRO" w:eastAsia="HG丸ｺﾞｼｯｸM-PRO" w:hAnsi="HG丸ｺﾞｼｯｸM-PRO" w:cs="ＭＳ 明朝" w:hint="eastAsia"/>
          <w:color w:val="000000"/>
          <w:kern w:val="0"/>
          <w:sz w:val="18"/>
          <w:szCs w:val="18"/>
        </w:rPr>
        <w:t>（協議事項）</w:t>
      </w:r>
    </w:p>
    <w:p w14:paraId="2CDEFC29" w14:textId="77777777" w:rsidR="00D404E9" w:rsidRPr="00750379" w:rsidRDefault="00D404E9" w:rsidP="00E77654">
      <w:pPr>
        <w:overflowPunct w:val="0"/>
        <w:adjustRightInd w:val="0"/>
        <w:ind w:left="990" w:hangingChars="550" w:hanging="990"/>
        <w:textAlignment w:val="baseline"/>
        <w:rPr>
          <w:rFonts w:ascii="HG丸ｺﾞｼｯｸM-PRO" w:eastAsia="HG丸ｺﾞｼｯｸM-PRO" w:hAnsi="HG丸ｺﾞｼｯｸM-PRO"/>
          <w:color w:val="000000"/>
          <w:spacing w:val="2"/>
          <w:kern w:val="0"/>
          <w:sz w:val="18"/>
          <w:szCs w:val="18"/>
        </w:rPr>
      </w:pPr>
      <w:r w:rsidRPr="00750379">
        <w:rPr>
          <w:rFonts w:ascii="HG丸ｺﾞｼｯｸM-PRO" w:eastAsia="HG丸ｺﾞｼｯｸM-PRO" w:hAnsi="HG丸ｺﾞｼｯｸM-PRO" w:cs="ＭＳ 明朝" w:hint="eastAsia"/>
          <w:color w:val="000000"/>
          <w:kern w:val="0"/>
          <w:sz w:val="18"/>
          <w:szCs w:val="18"/>
        </w:rPr>
        <w:t>第16条　本協定書に定めのない事項又はこの協定の解釈について疑義が生じたときは、甲と乙が誠実に協議し解決するものとする。</w:t>
      </w:r>
    </w:p>
    <w:p w14:paraId="017C6BB8" w14:textId="77777777" w:rsidR="00D404E9" w:rsidRDefault="00D404E9" w:rsidP="00D404E9">
      <w:pPr>
        <w:widowControl/>
        <w:jc w:val="left"/>
        <w:rPr>
          <w:rFonts w:ascii="HG丸ｺﾞｼｯｸM-PRO" w:eastAsia="HG丸ｺﾞｼｯｸM-PRO" w:hAnsi="HG丸ｺﾞｼｯｸM-PRO"/>
          <w:sz w:val="18"/>
          <w:szCs w:val="18"/>
        </w:rPr>
      </w:pPr>
    </w:p>
    <w:p w14:paraId="1D3D1583" w14:textId="77777777" w:rsidR="00D404E9" w:rsidRPr="00C9422C" w:rsidRDefault="00D404E9" w:rsidP="00D404E9">
      <w:pPr>
        <w:widowControl/>
        <w:ind w:firstLineChars="100" w:firstLine="180"/>
        <w:jc w:val="left"/>
        <w:rPr>
          <w:rFonts w:ascii="HG丸ｺﾞｼｯｸM-PRO" w:eastAsia="HG丸ｺﾞｼｯｸM-PRO" w:hAnsi="HG丸ｺﾞｼｯｸM-PRO"/>
          <w:sz w:val="18"/>
          <w:szCs w:val="18"/>
        </w:rPr>
      </w:pPr>
    </w:p>
    <w:p w14:paraId="7D8928D3" w14:textId="77777777" w:rsidR="00D404E9" w:rsidRPr="00750379" w:rsidRDefault="00D404E9" w:rsidP="00D404E9">
      <w:pPr>
        <w:overflowPunct w:val="0"/>
        <w:adjustRightInd w:val="0"/>
        <w:textAlignment w:val="baseline"/>
        <w:rPr>
          <w:rFonts w:ascii="HG丸ｺﾞｼｯｸM-PRO" w:eastAsia="HG丸ｺﾞｼｯｸM-PRO" w:hAnsi="HG丸ｺﾞｼｯｸM-PRO"/>
          <w:spacing w:val="2"/>
          <w:kern w:val="0"/>
          <w:sz w:val="18"/>
          <w:szCs w:val="18"/>
        </w:rPr>
      </w:pPr>
    </w:p>
    <w:p w14:paraId="11F02788" w14:textId="77777777" w:rsidR="00D404E9" w:rsidRPr="00750379" w:rsidRDefault="00D404E9" w:rsidP="00D404E9">
      <w:pPr>
        <w:overflowPunct w:val="0"/>
        <w:adjustRightInd w:val="0"/>
        <w:textAlignment w:val="baseline"/>
        <w:rPr>
          <w:rFonts w:ascii="HG丸ｺﾞｼｯｸM-PRO" w:eastAsia="HG丸ｺﾞｼｯｸM-PRO" w:hAnsi="HG丸ｺﾞｼｯｸM-PRO"/>
          <w:spacing w:val="2"/>
          <w:kern w:val="0"/>
          <w:sz w:val="18"/>
          <w:szCs w:val="18"/>
        </w:rPr>
      </w:pPr>
      <w:r w:rsidRPr="00750379">
        <w:rPr>
          <w:rFonts w:ascii="HG丸ｺﾞｼｯｸM-PRO" w:eastAsia="HG丸ｺﾞｼｯｸM-PRO" w:hAnsi="HG丸ｺﾞｼｯｸM-PRO" w:cs="ＭＳ 明朝" w:hint="eastAsia"/>
          <w:kern w:val="0"/>
          <w:sz w:val="18"/>
          <w:szCs w:val="18"/>
        </w:rPr>
        <w:t>本協定の成立を証するため本書を２通作成し、記名捺印の上、双方で各１通を所持するものとする。</w:t>
      </w:r>
    </w:p>
    <w:p w14:paraId="45295011" w14:textId="01BBEE95" w:rsidR="00D404E9" w:rsidRDefault="00D404E9" w:rsidP="00D404E9">
      <w:pPr>
        <w:overflowPunct w:val="0"/>
        <w:adjustRightInd w:val="0"/>
        <w:textAlignment w:val="baseline"/>
        <w:rPr>
          <w:rFonts w:ascii="HG丸ｺﾞｼｯｸM-PRO" w:eastAsia="HG丸ｺﾞｼｯｸM-PRO" w:hAnsi="HG丸ｺﾞｼｯｸM-PRO"/>
          <w:spacing w:val="2"/>
          <w:kern w:val="0"/>
          <w:sz w:val="18"/>
          <w:szCs w:val="18"/>
        </w:rPr>
      </w:pPr>
    </w:p>
    <w:p w14:paraId="21BC7CB5" w14:textId="77777777" w:rsidR="00F91621" w:rsidRPr="00F91621" w:rsidRDefault="00F91621" w:rsidP="00D404E9">
      <w:pPr>
        <w:overflowPunct w:val="0"/>
        <w:adjustRightInd w:val="0"/>
        <w:textAlignment w:val="baseline"/>
        <w:rPr>
          <w:rFonts w:ascii="HG丸ｺﾞｼｯｸM-PRO" w:eastAsia="HG丸ｺﾞｼｯｸM-PRO" w:hAnsi="HG丸ｺﾞｼｯｸM-PRO"/>
          <w:spacing w:val="2"/>
          <w:kern w:val="0"/>
          <w:sz w:val="18"/>
          <w:szCs w:val="18"/>
        </w:rPr>
      </w:pPr>
    </w:p>
    <w:p w14:paraId="5CF176D6" w14:textId="08C3B1AA" w:rsidR="00D404E9" w:rsidRPr="00750379" w:rsidRDefault="003E3048" w:rsidP="00D404E9">
      <w:pPr>
        <w:overflowPunct w:val="0"/>
        <w:adjustRightInd w:val="0"/>
        <w:ind w:firstLineChars="200" w:firstLine="360"/>
        <w:textAlignment w:val="baseline"/>
        <w:rPr>
          <w:rFonts w:ascii="HG丸ｺﾞｼｯｸM-PRO" w:eastAsia="HG丸ｺﾞｼｯｸM-PRO" w:hAnsi="HG丸ｺﾞｼｯｸM-PRO"/>
          <w:spacing w:val="2"/>
          <w:kern w:val="0"/>
          <w:sz w:val="18"/>
          <w:szCs w:val="18"/>
        </w:rPr>
      </w:pPr>
      <w:r>
        <w:rPr>
          <w:rFonts w:ascii="HG丸ｺﾞｼｯｸM-PRO" w:eastAsia="HG丸ｺﾞｼｯｸM-PRO" w:hAnsi="HG丸ｺﾞｼｯｸM-PRO" w:cs="ＭＳ 明朝" w:hint="eastAsia"/>
          <w:kern w:val="0"/>
          <w:sz w:val="18"/>
          <w:szCs w:val="18"/>
        </w:rPr>
        <w:t xml:space="preserve">（西暦）　　</w:t>
      </w:r>
      <w:r w:rsidR="00D404E9" w:rsidRPr="00750379">
        <w:rPr>
          <w:rFonts w:ascii="HG丸ｺﾞｼｯｸM-PRO" w:eastAsia="HG丸ｺﾞｼｯｸM-PRO" w:hAnsi="HG丸ｺﾞｼｯｸM-PRO" w:hint="eastAsia"/>
          <w:kern w:val="0"/>
          <w:sz w:val="18"/>
          <w:szCs w:val="18"/>
        </w:rPr>
        <w:t>○○</w:t>
      </w:r>
      <w:r w:rsidR="00D404E9" w:rsidRPr="00750379">
        <w:rPr>
          <w:rFonts w:ascii="HG丸ｺﾞｼｯｸM-PRO" w:eastAsia="HG丸ｺﾞｼｯｸM-PRO" w:hAnsi="HG丸ｺﾞｼｯｸM-PRO" w:cs="ＭＳ 明朝" w:hint="eastAsia"/>
          <w:kern w:val="0"/>
          <w:sz w:val="18"/>
          <w:szCs w:val="18"/>
        </w:rPr>
        <w:t>年</w:t>
      </w:r>
      <w:r w:rsidR="00D404E9" w:rsidRPr="00750379">
        <w:rPr>
          <w:rFonts w:ascii="HG丸ｺﾞｼｯｸM-PRO" w:eastAsia="HG丸ｺﾞｼｯｸM-PRO" w:hAnsi="HG丸ｺﾞｼｯｸM-PRO" w:hint="eastAsia"/>
          <w:kern w:val="0"/>
          <w:sz w:val="18"/>
          <w:szCs w:val="18"/>
        </w:rPr>
        <w:t>○○</w:t>
      </w:r>
      <w:r w:rsidR="00D404E9" w:rsidRPr="00750379">
        <w:rPr>
          <w:rFonts w:ascii="HG丸ｺﾞｼｯｸM-PRO" w:eastAsia="HG丸ｺﾞｼｯｸM-PRO" w:hAnsi="HG丸ｺﾞｼｯｸM-PRO" w:cs="ＭＳ 明朝" w:hint="eastAsia"/>
          <w:kern w:val="0"/>
          <w:sz w:val="18"/>
          <w:szCs w:val="18"/>
        </w:rPr>
        <w:t>月</w:t>
      </w:r>
      <w:r w:rsidR="00D404E9" w:rsidRPr="00750379">
        <w:rPr>
          <w:rFonts w:ascii="HG丸ｺﾞｼｯｸM-PRO" w:eastAsia="HG丸ｺﾞｼｯｸM-PRO" w:hAnsi="HG丸ｺﾞｼｯｸM-PRO" w:hint="eastAsia"/>
          <w:kern w:val="0"/>
          <w:sz w:val="18"/>
          <w:szCs w:val="18"/>
        </w:rPr>
        <w:t>○○</w:t>
      </w:r>
      <w:r w:rsidR="00D404E9" w:rsidRPr="00750379">
        <w:rPr>
          <w:rFonts w:ascii="HG丸ｺﾞｼｯｸM-PRO" w:eastAsia="HG丸ｺﾞｼｯｸM-PRO" w:hAnsi="HG丸ｺﾞｼｯｸM-PRO" w:cs="ＭＳ 明朝" w:hint="eastAsia"/>
          <w:kern w:val="0"/>
          <w:sz w:val="18"/>
          <w:szCs w:val="18"/>
        </w:rPr>
        <w:t>日</w:t>
      </w:r>
    </w:p>
    <w:p w14:paraId="715D8A37" w14:textId="77777777" w:rsidR="00F91621" w:rsidRPr="00F91621" w:rsidRDefault="00D404E9" w:rsidP="00F91621">
      <w:pPr>
        <w:overflowPunct w:val="0"/>
        <w:adjustRightInd w:val="0"/>
        <w:ind w:right="1183"/>
        <w:jc w:val="right"/>
        <w:textAlignment w:val="baseline"/>
        <w:rPr>
          <w:rFonts w:ascii="HG丸ｺﾞｼｯｸM-PRO" w:eastAsia="HG丸ｺﾞｼｯｸM-PRO" w:hAnsi="HG丸ｺﾞｼｯｸM-PRO"/>
          <w:spacing w:val="2"/>
          <w:kern w:val="0"/>
          <w:sz w:val="18"/>
          <w:szCs w:val="18"/>
        </w:rPr>
      </w:pPr>
      <w:r w:rsidRPr="00750379">
        <w:rPr>
          <w:rFonts w:ascii="HG丸ｺﾞｼｯｸM-PRO" w:eastAsia="HG丸ｺﾞｼｯｸM-PRO" w:hAnsi="HG丸ｺﾞｼｯｸM-PRO" w:hint="eastAsia"/>
          <w:spacing w:val="2"/>
          <w:kern w:val="0"/>
          <w:sz w:val="18"/>
          <w:szCs w:val="18"/>
        </w:rPr>
        <w:t xml:space="preserve">甲　　</w:t>
      </w:r>
      <w:r w:rsidR="00F91621" w:rsidRPr="00F91621">
        <w:rPr>
          <w:rFonts w:ascii="HG丸ｺﾞｼｯｸM-PRO" w:eastAsia="HG丸ｺﾞｼｯｸM-PRO" w:hAnsi="HG丸ｺﾞｼｯｸM-PRO" w:hint="eastAsia"/>
          <w:spacing w:val="2"/>
          <w:kern w:val="0"/>
          <w:sz w:val="18"/>
          <w:szCs w:val="18"/>
        </w:rPr>
        <w:t>東京都渋谷区広尾4-1-22</w:t>
      </w:r>
    </w:p>
    <w:p w14:paraId="64AB1BE8" w14:textId="4A63464D" w:rsidR="00D404E9" w:rsidRDefault="00F91621" w:rsidP="00F91621">
      <w:pPr>
        <w:tabs>
          <w:tab w:val="left" w:pos="6096"/>
        </w:tabs>
        <w:overflowPunct w:val="0"/>
        <w:adjustRightInd w:val="0"/>
        <w:ind w:right="1183"/>
        <w:jc w:val="right"/>
        <w:textAlignment w:val="baseline"/>
        <w:rPr>
          <w:rFonts w:ascii="HG丸ｺﾞｼｯｸM-PRO" w:eastAsia="HG丸ｺﾞｼｯｸM-PRO" w:hAnsi="HG丸ｺﾞｼｯｸM-PRO"/>
          <w:spacing w:val="2"/>
          <w:kern w:val="0"/>
          <w:sz w:val="18"/>
          <w:szCs w:val="18"/>
        </w:rPr>
      </w:pPr>
      <w:r w:rsidRPr="00F91621">
        <w:rPr>
          <w:rFonts w:ascii="HG丸ｺﾞｼｯｸM-PRO" w:eastAsia="HG丸ｺﾞｼｯｸM-PRO" w:hAnsi="HG丸ｺﾞｼｯｸM-PRO" w:hint="eastAsia"/>
          <w:spacing w:val="2"/>
          <w:kern w:val="0"/>
          <w:sz w:val="18"/>
          <w:szCs w:val="18"/>
        </w:rPr>
        <w:t>日本赤十字社医療センタ</w:t>
      </w:r>
      <w:r>
        <w:rPr>
          <w:rFonts w:ascii="HG丸ｺﾞｼｯｸM-PRO" w:eastAsia="HG丸ｺﾞｼｯｸM-PRO" w:hAnsi="HG丸ｺﾞｼｯｸM-PRO" w:hint="eastAsia"/>
          <w:spacing w:val="2"/>
          <w:kern w:val="0"/>
          <w:sz w:val="18"/>
          <w:szCs w:val="18"/>
        </w:rPr>
        <w:t>ー</w:t>
      </w:r>
    </w:p>
    <w:p w14:paraId="5D8CC226" w14:textId="43BEA209" w:rsidR="00F91621" w:rsidRDefault="00F91621" w:rsidP="00F91621">
      <w:pPr>
        <w:tabs>
          <w:tab w:val="left" w:pos="6096"/>
        </w:tabs>
        <w:overflowPunct w:val="0"/>
        <w:adjustRightInd w:val="0"/>
        <w:ind w:right="1367"/>
        <w:jc w:val="left"/>
        <w:textAlignment w:val="baseline"/>
        <w:rPr>
          <w:rFonts w:ascii="HG丸ｺﾞｼｯｸM-PRO" w:eastAsia="HG丸ｺﾞｼｯｸM-PRO" w:hAnsi="HG丸ｺﾞｼｯｸM-PRO"/>
          <w:spacing w:val="2"/>
          <w:kern w:val="0"/>
          <w:sz w:val="18"/>
          <w:szCs w:val="18"/>
        </w:rPr>
      </w:pPr>
      <w:r>
        <w:rPr>
          <w:rFonts w:ascii="HG丸ｺﾞｼｯｸM-PRO" w:eastAsia="HG丸ｺﾞｼｯｸM-PRO" w:hAnsi="HG丸ｺﾞｼｯｸM-PRO" w:hint="eastAsia"/>
          <w:spacing w:val="2"/>
          <w:kern w:val="0"/>
          <w:sz w:val="18"/>
          <w:szCs w:val="18"/>
        </w:rPr>
        <w:t xml:space="preserve">　　　　　　　　　　　　　　　　　　　　　　　　　　　　　　　　　　　 院長　 </w:t>
      </w:r>
      <w:r w:rsidR="00594F94">
        <w:rPr>
          <w:rFonts w:ascii="HG丸ｺﾞｼｯｸM-PRO" w:eastAsia="HG丸ｺﾞｼｯｸM-PRO" w:hAnsi="HG丸ｺﾞｼｯｸM-PRO" w:hint="eastAsia"/>
          <w:spacing w:val="2"/>
          <w:kern w:val="0"/>
          <w:sz w:val="18"/>
          <w:szCs w:val="18"/>
        </w:rPr>
        <w:t>中島　　淳</w:t>
      </w:r>
    </w:p>
    <w:p w14:paraId="38CE36EC" w14:textId="5A1DCB28" w:rsidR="00F91621" w:rsidRDefault="00F91621" w:rsidP="00F91621">
      <w:pPr>
        <w:overflowPunct w:val="0"/>
        <w:adjustRightInd w:val="0"/>
        <w:ind w:right="736"/>
        <w:jc w:val="left"/>
        <w:textAlignment w:val="baseline"/>
        <w:rPr>
          <w:rFonts w:ascii="HG丸ｺﾞｼｯｸM-PRO" w:eastAsia="HG丸ｺﾞｼｯｸM-PRO" w:hAnsi="HG丸ｺﾞｼｯｸM-PRO"/>
          <w:spacing w:val="2"/>
          <w:kern w:val="0"/>
          <w:sz w:val="18"/>
          <w:szCs w:val="18"/>
        </w:rPr>
      </w:pPr>
    </w:p>
    <w:p w14:paraId="4407AC0D" w14:textId="77777777" w:rsidR="00F91621" w:rsidRDefault="00F91621" w:rsidP="00F91621">
      <w:pPr>
        <w:overflowPunct w:val="0"/>
        <w:adjustRightInd w:val="0"/>
        <w:ind w:right="736"/>
        <w:jc w:val="left"/>
        <w:textAlignment w:val="baseline"/>
        <w:rPr>
          <w:rFonts w:ascii="HG丸ｺﾞｼｯｸM-PRO" w:eastAsia="HG丸ｺﾞｼｯｸM-PRO" w:hAnsi="HG丸ｺﾞｼｯｸM-PRO"/>
          <w:spacing w:val="2"/>
          <w:kern w:val="0"/>
          <w:sz w:val="18"/>
          <w:szCs w:val="18"/>
        </w:rPr>
      </w:pPr>
    </w:p>
    <w:p w14:paraId="337C1416" w14:textId="66F3FA17" w:rsidR="00D404E9" w:rsidRPr="00750379" w:rsidRDefault="00D404E9" w:rsidP="00F91621">
      <w:pPr>
        <w:overflowPunct w:val="0"/>
        <w:adjustRightInd w:val="0"/>
        <w:ind w:right="736" w:firstLineChars="3100" w:firstLine="5704"/>
        <w:jc w:val="left"/>
        <w:textAlignment w:val="baseline"/>
        <w:rPr>
          <w:rFonts w:ascii="HG丸ｺﾞｼｯｸM-PRO" w:eastAsia="HG丸ｺﾞｼｯｸM-PRO" w:hAnsi="HG丸ｺﾞｼｯｸM-PRO"/>
          <w:spacing w:val="2"/>
          <w:kern w:val="0"/>
          <w:sz w:val="18"/>
          <w:szCs w:val="18"/>
        </w:rPr>
      </w:pPr>
      <w:r w:rsidRPr="00750379">
        <w:rPr>
          <w:rFonts w:ascii="HG丸ｺﾞｼｯｸM-PRO" w:eastAsia="HG丸ｺﾞｼｯｸM-PRO" w:hAnsi="HG丸ｺﾞｼｯｸM-PRO" w:hint="eastAsia"/>
          <w:spacing w:val="2"/>
          <w:kern w:val="0"/>
          <w:sz w:val="18"/>
          <w:szCs w:val="18"/>
        </w:rPr>
        <w:t>乙　　住所</w:t>
      </w:r>
    </w:p>
    <w:p w14:paraId="3A1B60C4" w14:textId="77777777" w:rsidR="00D404E9" w:rsidRPr="00750379" w:rsidRDefault="00D404E9" w:rsidP="00D404E9">
      <w:pPr>
        <w:overflowPunct w:val="0"/>
        <w:adjustRightInd w:val="0"/>
        <w:ind w:right="736" w:firstLineChars="400" w:firstLine="736"/>
        <w:jc w:val="left"/>
        <w:textAlignment w:val="baseline"/>
        <w:rPr>
          <w:rFonts w:ascii="HG丸ｺﾞｼｯｸM-PRO" w:eastAsia="HG丸ｺﾞｼｯｸM-PRO" w:hAnsi="HG丸ｺﾞｼｯｸM-PRO"/>
          <w:spacing w:val="2"/>
          <w:kern w:val="0"/>
          <w:sz w:val="18"/>
          <w:szCs w:val="18"/>
        </w:rPr>
      </w:pPr>
      <w:r w:rsidRPr="00750379">
        <w:rPr>
          <w:rFonts w:ascii="HG丸ｺﾞｼｯｸM-PRO" w:eastAsia="HG丸ｺﾞｼｯｸM-PRO" w:hAnsi="HG丸ｺﾞｼｯｸM-PRO" w:hint="eastAsia"/>
          <w:spacing w:val="2"/>
          <w:kern w:val="0"/>
          <w:sz w:val="18"/>
          <w:szCs w:val="18"/>
        </w:rPr>
        <w:t xml:space="preserve">　　　　　　　　　　　　　　　　　　　　　　　　　　　　　　施設名</w:t>
      </w:r>
    </w:p>
    <w:p w14:paraId="475C11B3" w14:textId="77777777" w:rsidR="00D404E9" w:rsidRPr="00ED5866" w:rsidRDefault="00D404E9" w:rsidP="00D404E9">
      <w:pPr>
        <w:overflowPunct w:val="0"/>
        <w:adjustRightInd w:val="0"/>
        <w:ind w:right="736" w:firstLineChars="400" w:firstLine="736"/>
        <w:jc w:val="left"/>
        <w:textAlignment w:val="baseline"/>
        <w:rPr>
          <w:rFonts w:ascii="HG丸ｺﾞｼｯｸM-PRO" w:eastAsia="HG丸ｺﾞｼｯｸM-PRO" w:hAnsi="HG丸ｺﾞｼｯｸM-PRO"/>
          <w:spacing w:val="2"/>
          <w:kern w:val="0"/>
          <w:sz w:val="18"/>
          <w:szCs w:val="18"/>
        </w:rPr>
      </w:pPr>
      <w:r w:rsidRPr="00750379">
        <w:rPr>
          <w:rFonts w:ascii="HG丸ｺﾞｼｯｸM-PRO" w:eastAsia="HG丸ｺﾞｼｯｸM-PRO" w:hAnsi="HG丸ｺﾞｼｯｸM-PRO" w:hint="eastAsia"/>
          <w:spacing w:val="2"/>
          <w:kern w:val="0"/>
          <w:sz w:val="18"/>
          <w:szCs w:val="18"/>
        </w:rPr>
        <w:t xml:space="preserve">　　　　　　　　　　　　　　　　　　　　　　　　　　　　　　　施設長　　　　　　</w:t>
      </w:r>
      <w:r w:rsidRPr="00750379">
        <w:rPr>
          <w:rFonts w:ascii="ＭＳ 明朝" w:hAnsi="ＭＳ 明朝" w:cs="ＭＳ 明朝" w:hint="eastAsia"/>
          <w:spacing w:val="2"/>
          <w:kern w:val="0"/>
          <w:sz w:val="18"/>
          <w:szCs w:val="18"/>
        </w:rPr>
        <w:t>印</w:t>
      </w:r>
    </w:p>
    <w:p w14:paraId="321FD958" w14:textId="77777777" w:rsidR="00D404E9" w:rsidRPr="00F55412" w:rsidRDefault="00D404E9" w:rsidP="00D404E9">
      <w:pPr>
        <w:overflowPunct w:val="0"/>
        <w:adjustRightInd w:val="0"/>
        <w:textAlignment w:val="baseline"/>
        <w:rPr>
          <w:rFonts w:ascii="HG丸ｺﾞｼｯｸM-PRO" w:eastAsia="HG丸ｺﾞｼｯｸM-PRO" w:hAnsi="HG丸ｺﾞｼｯｸM-PRO"/>
          <w:spacing w:val="2"/>
          <w:kern w:val="0"/>
          <w:sz w:val="18"/>
          <w:szCs w:val="18"/>
        </w:rPr>
      </w:pPr>
    </w:p>
    <w:p w14:paraId="73F82B89" w14:textId="77777777" w:rsidR="001642EF" w:rsidRPr="00D404E9" w:rsidRDefault="001642EF"/>
    <w:sectPr w:rsidR="001642EF" w:rsidRPr="00D404E9" w:rsidSect="00152F17">
      <w:pgSz w:w="11906" w:h="16838" w:code="9"/>
      <w:pgMar w:top="1134" w:right="1134" w:bottom="567" w:left="1134" w:header="851" w:footer="992" w:gutter="0"/>
      <w:pgNumType w:start="1"/>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C1CB6"/>
    <w:multiLevelType w:val="hybridMultilevel"/>
    <w:tmpl w:val="2F427E7A"/>
    <w:lvl w:ilvl="0" w:tplc="F454C496">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2AD72A37"/>
    <w:multiLevelType w:val="hybridMultilevel"/>
    <w:tmpl w:val="BE6E0A14"/>
    <w:lvl w:ilvl="0" w:tplc="14043C40">
      <w:start w:val="1"/>
      <w:numFmt w:val="decimalFullWidth"/>
      <w:lvlText w:val="（%1）"/>
      <w:lvlJc w:val="left"/>
      <w:pPr>
        <w:ind w:left="1429" w:hanging="72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 w15:restartNumberingAfterBreak="0">
    <w:nsid w:val="47C462EB"/>
    <w:multiLevelType w:val="hybridMultilevel"/>
    <w:tmpl w:val="E02C8E02"/>
    <w:lvl w:ilvl="0" w:tplc="6C1CE5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155EFA"/>
    <w:multiLevelType w:val="hybridMultilevel"/>
    <w:tmpl w:val="88BE7ED2"/>
    <w:lvl w:ilvl="0" w:tplc="94B422F6">
      <w:start w:val="1"/>
      <w:numFmt w:val="decimalFullWidth"/>
      <w:lvlText w:val="（%1）"/>
      <w:lvlJc w:val="left"/>
      <w:pPr>
        <w:ind w:left="1418" w:hanging="720"/>
      </w:pPr>
      <w:rPr>
        <w:rFonts w:hint="default"/>
      </w:rPr>
    </w:lvl>
    <w:lvl w:ilvl="1" w:tplc="04090017" w:tentative="1">
      <w:start w:val="1"/>
      <w:numFmt w:val="aiueoFullWidth"/>
      <w:lvlText w:val="(%2)"/>
      <w:lvlJc w:val="left"/>
      <w:pPr>
        <w:ind w:left="1578" w:hanging="440"/>
      </w:pPr>
    </w:lvl>
    <w:lvl w:ilvl="2" w:tplc="04090011" w:tentative="1">
      <w:start w:val="1"/>
      <w:numFmt w:val="decimalEnclosedCircle"/>
      <w:lvlText w:val="%3"/>
      <w:lvlJc w:val="left"/>
      <w:pPr>
        <w:ind w:left="2018" w:hanging="440"/>
      </w:pPr>
    </w:lvl>
    <w:lvl w:ilvl="3" w:tplc="0409000F" w:tentative="1">
      <w:start w:val="1"/>
      <w:numFmt w:val="decimal"/>
      <w:lvlText w:val="%4."/>
      <w:lvlJc w:val="left"/>
      <w:pPr>
        <w:ind w:left="2458" w:hanging="440"/>
      </w:pPr>
    </w:lvl>
    <w:lvl w:ilvl="4" w:tplc="04090017" w:tentative="1">
      <w:start w:val="1"/>
      <w:numFmt w:val="aiueoFullWidth"/>
      <w:lvlText w:val="(%5)"/>
      <w:lvlJc w:val="left"/>
      <w:pPr>
        <w:ind w:left="2898" w:hanging="440"/>
      </w:pPr>
    </w:lvl>
    <w:lvl w:ilvl="5" w:tplc="04090011" w:tentative="1">
      <w:start w:val="1"/>
      <w:numFmt w:val="decimalEnclosedCircle"/>
      <w:lvlText w:val="%6"/>
      <w:lvlJc w:val="left"/>
      <w:pPr>
        <w:ind w:left="3338" w:hanging="440"/>
      </w:pPr>
    </w:lvl>
    <w:lvl w:ilvl="6" w:tplc="0409000F" w:tentative="1">
      <w:start w:val="1"/>
      <w:numFmt w:val="decimal"/>
      <w:lvlText w:val="%7."/>
      <w:lvlJc w:val="left"/>
      <w:pPr>
        <w:ind w:left="3778" w:hanging="440"/>
      </w:pPr>
    </w:lvl>
    <w:lvl w:ilvl="7" w:tplc="04090017" w:tentative="1">
      <w:start w:val="1"/>
      <w:numFmt w:val="aiueoFullWidth"/>
      <w:lvlText w:val="(%8)"/>
      <w:lvlJc w:val="left"/>
      <w:pPr>
        <w:ind w:left="4218" w:hanging="440"/>
      </w:pPr>
    </w:lvl>
    <w:lvl w:ilvl="8" w:tplc="04090011" w:tentative="1">
      <w:start w:val="1"/>
      <w:numFmt w:val="decimalEnclosedCircle"/>
      <w:lvlText w:val="%9"/>
      <w:lvlJc w:val="left"/>
      <w:pPr>
        <w:ind w:left="4658" w:hanging="440"/>
      </w:pPr>
    </w:lvl>
  </w:abstractNum>
  <w:abstractNum w:abstractNumId="4" w15:restartNumberingAfterBreak="0">
    <w:nsid w:val="5DD202C4"/>
    <w:multiLevelType w:val="hybridMultilevel"/>
    <w:tmpl w:val="C8A60B46"/>
    <w:lvl w:ilvl="0" w:tplc="AC32AF70">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816029175">
    <w:abstractNumId w:val="2"/>
  </w:num>
  <w:num w:numId="2" w16cid:durableId="1512988408">
    <w:abstractNumId w:val="1"/>
  </w:num>
  <w:num w:numId="3" w16cid:durableId="1814759076">
    <w:abstractNumId w:val="0"/>
  </w:num>
  <w:num w:numId="4" w16cid:durableId="325742434">
    <w:abstractNumId w:val="3"/>
  </w:num>
  <w:num w:numId="5" w16cid:durableId="972907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E9"/>
    <w:rsid w:val="00116A78"/>
    <w:rsid w:val="001642EF"/>
    <w:rsid w:val="002C10B9"/>
    <w:rsid w:val="003B3516"/>
    <w:rsid w:val="003C2564"/>
    <w:rsid w:val="003E3048"/>
    <w:rsid w:val="00594F94"/>
    <w:rsid w:val="00995CD8"/>
    <w:rsid w:val="00CB5952"/>
    <w:rsid w:val="00D404E9"/>
    <w:rsid w:val="00E77654"/>
    <w:rsid w:val="00F300D4"/>
    <w:rsid w:val="00F91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DAB204"/>
  <w15:chartTrackingRefBased/>
  <w15:docId w15:val="{D3213DC2-7706-44AD-90AF-90EE0A55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4E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4E9"/>
    <w:pPr>
      <w:ind w:leftChars="400" w:left="840"/>
    </w:pPr>
  </w:style>
  <w:style w:type="paragraph" w:styleId="a4">
    <w:name w:val="Date"/>
    <w:basedOn w:val="a"/>
    <w:next w:val="a"/>
    <w:link w:val="a5"/>
    <w:uiPriority w:val="99"/>
    <w:semiHidden/>
    <w:unhideWhenUsed/>
    <w:rsid w:val="00F91621"/>
  </w:style>
  <w:style w:type="character" w:customStyle="1" w:styleId="a5">
    <w:name w:val="日付 (文字)"/>
    <w:basedOn w:val="a0"/>
    <w:link w:val="a4"/>
    <w:uiPriority w:val="99"/>
    <w:semiHidden/>
    <w:rsid w:val="00F9162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鈴木美奈</dc:creator>
  <cp:keywords/>
  <dc:description/>
  <cp:lastModifiedBy>吉國裕子</cp:lastModifiedBy>
  <cp:revision>8</cp:revision>
  <cp:lastPrinted>2023-03-29T03:28:00Z</cp:lastPrinted>
  <dcterms:created xsi:type="dcterms:W3CDTF">2022-09-13T08:47:00Z</dcterms:created>
  <dcterms:modified xsi:type="dcterms:W3CDTF">2026-01-19T03:05:00Z</dcterms:modified>
</cp:coreProperties>
</file>